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DF30" w14:textId="77777777" w:rsidR="00B33667" w:rsidRPr="00A84DCE" w:rsidRDefault="00B33667" w:rsidP="00B33667">
      <w:pPr>
        <w:spacing w:after="0" w:line="240" w:lineRule="auto"/>
        <w:ind w:left="5220"/>
        <w:jc w:val="right"/>
        <w:rPr>
          <w:rFonts w:ascii="Calibri" w:hAnsi="Calibri"/>
          <w:b/>
          <w:color w:val="4472C4" w:themeColor="accent5"/>
        </w:rPr>
      </w:pPr>
      <w:r w:rsidRPr="00A84DCE">
        <w:rPr>
          <w:rFonts w:ascii="Calibri" w:hAnsi="Calibri"/>
          <w:b/>
          <w:noProof/>
          <w:sz w:val="18"/>
          <w:szCs w:val="20"/>
        </w:rPr>
        <w:drawing>
          <wp:inline distT="0" distB="0" distL="0" distR="0" wp14:anchorId="4763E7CE" wp14:editId="5EC0B6EE">
            <wp:extent cx="749300" cy="420353"/>
            <wp:effectExtent l="0" t="0" r="0" b="0"/>
            <wp:docPr id="1" name="Picture 1" descr="http://sr.photos3.fotosearch.com/bthumb/UNC/UNC320/u17923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hotos3.fotosearch.com/bthumb/UNC/UNC320/u17923909.jpg"/>
                    <pic:cNvPicPr>
                      <a:picLocks noChangeAspect="1" noChangeArrowheads="1"/>
                    </pic:cNvPicPr>
                  </pic:nvPicPr>
                  <pic:blipFill rotWithShape="1">
                    <a:blip r:embed="rId8">
                      <a:duotone>
                        <a:schemeClr val="accent5">
                          <a:shade val="45000"/>
                          <a:satMod val="135000"/>
                        </a:schemeClr>
                        <a:prstClr val="white"/>
                      </a:duotone>
                      <a:extLst>
                        <a:ext uri="{28A0092B-C50C-407E-A947-70E740481C1C}">
                          <a14:useLocalDpi xmlns:a14="http://schemas.microsoft.com/office/drawing/2010/main" val="0"/>
                        </a:ext>
                      </a:extLst>
                    </a:blip>
                    <a:srcRect b="12162"/>
                    <a:stretch/>
                  </pic:blipFill>
                  <pic:spPr bwMode="auto">
                    <a:xfrm>
                      <a:off x="0" y="0"/>
                      <a:ext cx="757098" cy="424728"/>
                    </a:xfrm>
                    <a:prstGeom prst="rect">
                      <a:avLst/>
                    </a:prstGeom>
                    <a:noFill/>
                    <a:ln>
                      <a:noFill/>
                    </a:ln>
                    <a:extLst>
                      <a:ext uri="{53640926-AAD7-44D8-BBD7-CCE9431645EC}">
                        <a14:shadowObscured xmlns:a14="http://schemas.microsoft.com/office/drawing/2010/main"/>
                      </a:ext>
                    </a:extLst>
                  </pic:spPr>
                </pic:pic>
              </a:graphicData>
            </a:graphic>
          </wp:inline>
        </w:drawing>
      </w:r>
      <w:r w:rsidRPr="00A84DCE">
        <w:rPr>
          <w:rFonts w:ascii="Calibri" w:hAnsi="Calibri"/>
          <w:b/>
          <w:color w:val="4472C4" w:themeColor="accent5"/>
        </w:rPr>
        <w:t>Lakemoor Community Club</w:t>
      </w:r>
    </w:p>
    <w:p w14:paraId="376C0E0D" w14:textId="2236B449" w:rsidR="00B33667" w:rsidRPr="00A84DCE" w:rsidRDefault="00B33667" w:rsidP="00B33667">
      <w:pPr>
        <w:spacing w:after="0"/>
        <w:jc w:val="right"/>
        <w:rPr>
          <w:rStyle w:val="Hyperlink"/>
          <w:rFonts w:ascii="Calibri" w:hAnsi="Calibri"/>
          <w:b/>
          <w:color w:val="4472C4" w:themeColor="accent5"/>
        </w:rPr>
      </w:pPr>
      <w:r w:rsidRPr="00A84DCE">
        <w:rPr>
          <w:rFonts w:ascii="Calibri" w:hAnsi="Calibri" w:cs="Times New Roman"/>
          <w:b/>
          <w:color w:val="4472C4" w:themeColor="accent5"/>
        </w:rPr>
        <w:t>kenlake.org</w:t>
      </w:r>
    </w:p>
    <w:p w14:paraId="13775492" w14:textId="77777777" w:rsidR="001B3CE4" w:rsidRPr="00A84DCE" w:rsidRDefault="001B3CE4" w:rsidP="004E557A">
      <w:pPr>
        <w:jc w:val="center"/>
        <w:rPr>
          <w:rFonts w:cstheme="minorHAnsi"/>
          <w:b/>
          <w:sz w:val="36"/>
          <w:szCs w:val="36"/>
        </w:rPr>
      </w:pPr>
    </w:p>
    <w:p w14:paraId="5E9885F9" w14:textId="77777777" w:rsidR="001B3CE4" w:rsidRPr="00A84DCE" w:rsidRDefault="001B3CE4" w:rsidP="00C620A5">
      <w:pPr>
        <w:rPr>
          <w:rFonts w:cstheme="minorHAnsi"/>
          <w:b/>
          <w:sz w:val="36"/>
          <w:szCs w:val="36"/>
        </w:rPr>
      </w:pPr>
    </w:p>
    <w:p w14:paraId="143836B9" w14:textId="76CAD69F" w:rsidR="00490D23" w:rsidRPr="00A84DCE" w:rsidRDefault="00225B6A" w:rsidP="004E557A">
      <w:pPr>
        <w:jc w:val="center"/>
        <w:rPr>
          <w:rFonts w:cstheme="minorHAnsi"/>
          <w:b/>
          <w:sz w:val="36"/>
          <w:szCs w:val="36"/>
        </w:rPr>
      </w:pPr>
      <w:r w:rsidRPr="00A84DCE">
        <w:rPr>
          <w:rFonts w:cstheme="minorHAnsi"/>
          <w:b/>
          <w:sz w:val="36"/>
          <w:szCs w:val="36"/>
        </w:rPr>
        <w:t>Lakemoor Community Club</w:t>
      </w:r>
      <w:r w:rsidR="00A554C4" w:rsidRPr="00A84DCE">
        <w:rPr>
          <w:rFonts w:cstheme="minorHAnsi"/>
          <w:b/>
          <w:sz w:val="36"/>
          <w:szCs w:val="36"/>
        </w:rPr>
        <w:t xml:space="preserve"> Rules and Regulatio</w:t>
      </w:r>
      <w:r w:rsidR="003F109F" w:rsidRPr="00A84DCE">
        <w:rPr>
          <w:rFonts w:cstheme="minorHAnsi"/>
          <w:b/>
          <w:sz w:val="36"/>
          <w:szCs w:val="36"/>
        </w:rPr>
        <w:t>ns</w:t>
      </w:r>
    </w:p>
    <w:p w14:paraId="20E927C7" w14:textId="4315FBD7" w:rsidR="00510A0D" w:rsidRPr="00A84DCE" w:rsidRDefault="0051552F" w:rsidP="00933D7D">
      <w:pPr>
        <w:jc w:val="center"/>
        <w:rPr>
          <w:rFonts w:cstheme="minorHAnsi"/>
          <w:sz w:val="24"/>
          <w:szCs w:val="24"/>
        </w:rPr>
      </w:pPr>
      <w:r w:rsidRPr="00A84DCE">
        <w:rPr>
          <w:rFonts w:cstheme="minorHAnsi"/>
          <w:sz w:val="24"/>
          <w:szCs w:val="24"/>
        </w:rPr>
        <w:t xml:space="preserve">As Amended </w:t>
      </w:r>
      <w:r w:rsidR="00D13DBB" w:rsidRPr="00A84DCE">
        <w:rPr>
          <w:rFonts w:cstheme="minorHAnsi"/>
          <w:sz w:val="24"/>
          <w:szCs w:val="24"/>
        </w:rPr>
        <w:t xml:space="preserve">October </w:t>
      </w:r>
      <w:r w:rsidR="00A84DCE" w:rsidRPr="00A84DCE">
        <w:rPr>
          <w:rFonts w:cstheme="minorHAnsi"/>
          <w:sz w:val="24"/>
          <w:szCs w:val="24"/>
        </w:rPr>
        <w:t>10</w:t>
      </w:r>
      <w:r w:rsidR="00823F37" w:rsidRPr="00A84DCE">
        <w:rPr>
          <w:rFonts w:cstheme="minorHAnsi"/>
          <w:sz w:val="24"/>
          <w:szCs w:val="24"/>
        </w:rPr>
        <w:t xml:space="preserve">, </w:t>
      </w:r>
      <w:r w:rsidR="00C620A5" w:rsidRPr="00A84DCE">
        <w:rPr>
          <w:rFonts w:cstheme="minorHAnsi"/>
          <w:sz w:val="24"/>
          <w:szCs w:val="24"/>
        </w:rPr>
        <w:t>2020</w:t>
      </w:r>
    </w:p>
    <w:p w14:paraId="31BB3A0A" w14:textId="7C2A467C" w:rsidR="00490D23" w:rsidRPr="00A84DCE" w:rsidRDefault="009265DC">
      <w:pPr>
        <w:rPr>
          <w:rFonts w:cstheme="minorHAnsi"/>
          <w:sz w:val="24"/>
          <w:szCs w:val="24"/>
        </w:rPr>
      </w:pPr>
      <w:r w:rsidRPr="00A84DCE">
        <w:rPr>
          <w:rFonts w:cstheme="minorHAnsi"/>
          <w:sz w:val="24"/>
          <w:szCs w:val="24"/>
        </w:rPr>
        <w:t>The following rules an</w:t>
      </w:r>
      <w:r w:rsidR="00A554C4" w:rsidRPr="00A84DCE">
        <w:rPr>
          <w:rFonts w:cstheme="minorHAnsi"/>
          <w:sz w:val="24"/>
          <w:szCs w:val="24"/>
        </w:rPr>
        <w:t xml:space="preserve">d regulations clarify the 2008 Amended </w:t>
      </w:r>
      <w:r w:rsidR="008E2223" w:rsidRPr="00A84DCE">
        <w:rPr>
          <w:rFonts w:cstheme="minorHAnsi"/>
          <w:sz w:val="24"/>
          <w:szCs w:val="24"/>
        </w:rPr>
        <w:t>C</w:t>
      </w:r>
      <w:r w:rsidR="00E10F8E" w:rsidRPr="00A84DCE">
        <w:rPr>
          <w:rFonts w:cstheme="minorHAnsi"/>
          <w:sz w:val="24"/>
          <w:szCs w:val="24"/>
        </w:rPr>
        <w:t>ovenants</w:t>
      </w:r>
      <w:r w:rsidR="008E2223" w:rsidRPr="00A84DCE">
        <w:rPr>
          <w:rFonts w:cstheme="minorHAnsi"/>
          <w:sz w:val="24"/>
          <w:szCs w:val="24"/>
        </w:rPr>
        <w:t xml:space="preserve"> </w:t>
      </w:r>
      <w:r w:rsidRPr="00A84DCE">
        <w:rPr>
          <w:rFonts w:cstheme="minorHAnsi"/>
          <w:sz w:val="24"/>
          <w:szCs w:val="24"/>
        </w:rPr>
        <w:t xml:space="preserve">pursuant to </w:t>
      </w:r>
      <w:r w:rsidR="00247A3B" w:rsidRPr="00A84DCE">
        <w:rPr>
          <w:rFonts w:cstheme="minorHAnsi"/>
          <w:sz w:val="24"/>
          <w:szCs w:val="24"/>
        </w:rPr>
        <w:t>RCW 64.38.020(1</w:t>
      </w:r>
      <w:r w:rsidRPr="00A84DCE">
        <w:rPr>
          <w:rFonts w:cstheme="minorHAnsi"/>
          <w:sz w:val="24"/>
          <w:szCs w:val="24"/>
        </w:rPr>
        <w:t>)</w:t>
      </w:r>
    </w:p>
    <w:p w14:paraId="07F079AA" w14:textId="107AE0FA" w:rsidR="0029416D" w:rsidRPr="00A84DCE" w:rsidRDefault="00345DC1" w:rsidP="00C620A5">
      <w:pPr>
        <w:rPr>
          <w:rFonts w:cstheme="minorHAnsi"/>
          <w:b/>
          <w:sz w:val="24"/>
          <w:szCs w:val="24"/>
        </w:rPr>
      </w:pPr>
      <w:r w:rsidRPr="00A84DCE">
        <w:rPr>
          <w:rFonts w:cstheme="minorHAnsi"/>
          <w:sz w:val="24"/>
          <w:szCs w:val="24"/>
        </w:rPr>
        <w:t>Failure to comply the LCC Covenants and Rules and Regulations may result in fines, suspension of community privileges, or both.</w:t>
      </w:r>
    </w:p>
    <w:p w14:paraId="3E325CF3" w14:textId="2D24B80F" w:rsidR="001B3CE4" w:rsidRPr="00A84DCE" w:rsidRDefault="001B3CE4" w:rsidP="00C620A5">
      <w:pPr>
        <w:rPr>
          <w:rFonts w:cstheme="minorHAnsi"/>
          <w:b/>
          <w:sz w:val="32"/>
          <w:szCs w:val="32"/>
        </w:rPr>
      </w:pPr>
      <w:r w:rsidRPr="00A84DCE">
        <w:rPr>
          <w:rFonts w:cstheme="minorHAnsi"/>
          <w:b/>
          <w:sz w:val="32"/>
          <w:szCs w:val="32"/>
        </w:rPr>
        <w:t xml:space="preserve">                                       </w:t>
      </w:r>
      <w:r w:rsidR="004D7ABA" w:rsidRPr="00A84DCE">
        <w:rPr>
          <w:rFonts w:cstheme="minorHAnsi"/>
          <w:b/>
          <w:sz w:val="32"/>
          <w:szCs w:val="32"/>
        </w:rPr>
        <w:t>COMMUNITY APPEARANCE</w:t>
      </w:r>
    </w:p>
    <w:p w14:paraId="29A64D1D" w14:textId="6FA61D04" w:rsidR="004410D2" w:rsidRPr="00A84DCE" w:rsidRDefault="00490D23" w:rsidP="00490D23">
      <w:pPr>
        <w:rPr>
          <w:rFonts w:cstheme="minorHAnsi"/>
          <w:b/>
          <w:sz w:val="24"/>
          <w:szCs w:val="24"/>
        </w:rPr>
      </w:pPr>
      <w:r w:rsidRPr="00A84DCE">
        <w:rPr>
          <w:rFonts w:cstheme="minorHAnsi"/>
          <w:b/>
          <w:sz w:val="24"/>
          <w:szCs w:val="24"/>
        </w:rPr>
        <w:t>I.</w:t>
      </w:r>
      <w:r w:rsidRPr="00A84DCE">
        <w:rPr>
          <w:rFonts w:cstheme="minorHAnsi"/>
          <w:b/>
          <w:sz w:val="24"/>
          <w:szCs w:val="24"/>
        </w:rPr>
        <w:tab/>
      </w:r>
      <w:r w:rsidR="00247A3B" w:rsidRPr="00A84DCE">
        <w:rPr>
          <w:rFonts w:cstheme="minorHAnsi"/>
          <w:b/>
          <w:sz w:val="24"/>
          <w:szCs w:val="24"/>
        </w:rPr>
        <w:t xml:space="preserve">General Home and Yard </w:t>
      </w:r>
      <w:r w:rsidR="00EB6BA4" w:rsidRPr="00A84DCE">
        <w:rPr>
          <w:rFonts w:cstheme="minorHAnsi"/>
          <w:b/>
          <w:sz w:val="24"/>
          <w:szCs w:val="24"/>
        </w:rPr>
        <w:t>Maintenance (</w:t>
      </w:r>
      <w:r w:rsidR="00E10F8E" w:rsidRPr="00A84DCE">
        <w:rPr>
          <w:rFonts w:cstheme="minorHAnsi"/>
          <w:b/>
          <w:sz w:val="24"/>
          <w:szCs w:val="24"/>
        </w:rPr>
        <w:t>Covenants</w:t>
      </w:r>
      <w:r w:rsidR="008E2223" w:rsidRPr="00A84DCE">
        <w:rPr>
          <w:rFonts w:cstheme="minorHAnsi"/>
          <w:b/>
          <w:sz w:val="24"/>
          <w:szCs w:val="24"/>
        </w:rPr>
        <w:t xml:space="preserve"> Article III </w:t>
      </w:r>
      <w:bookmarkStart w:id="0" w:name="_Hlk21085221"/>
      <w:r w:rsidR="008E2223" w:rsidRPr="00A84DCE">
        <w:rPr>
          <w:rFonts w:cstheme="minorHAnsi"/>
          <w:b/>
          <w:sz w:val="24"/>
          <w:szCs w:val="24"/>
        </w:rPr>
        <w:t>§</w:t>
      </w:r>
      <w:bookmarkEnd w:id="0"/>
      <w:r w:rsidR="008E2223" w:rsidRPr="00A84DCE">
        <w:rPr>
          <w:rFonts w:cstheme="minorHAnsi"/>
          <w:b/>
          <w:sz w:val="24"/>
          <w:szCs w:val="24"/>
        </w:rPr>
        <w:t>§I</w:t>
      </w:r>
      <w:r w:rsidR="00836428" w:rsidRPr="00A84DCE">
        <w:rPr>
          <w:rFonts w:cstheme="minorHAnsi"/>
          <w:b/>
          <w:sz w:val="24"/>
          <w:szCs w:val="24"/>
        </w:rPr>
        <w:t xml:space="preserve">, </w:t>
      </w:r>
      <w:r w:rsidR="008E2223" w:rsidRPr="00A84DCE">
        <w:rPr>
          <w:rFonts w:cstheme="minorHAnsi"/>
          <w:b/>
          <w:sz w:val="24"/>
          <w:szCs w:val="24"/>
        </w:rPr>
        <w:t>K</w:t>
      </w:r>
      <w:r w:rsidR="00836428" w:rsidRPr="00A84DCE">
        <w:rPr>
          <w:rFonts w:cstheme="minorHAnsi"/>
          <w:b/>
          <w:sz w:val="24"/>
          <w:szCs w:val="24"/>
        </w:rPr>
        <w:t xml:space="preserve"> &amp; O</w:t>
      </w:r>
      <w:r w:rsidR="008E2223" w:rsidRPr="00A84DCE">
        <w:rPr>
          <w:rFonts w:cstheme="minorHAnsi"/>
          <w:b/>
          <w:sz w:val="24"/>
          <w:szCs w:val="24"/>
        </w:rPr>
        <w:t>)</w:t>
      </w:r>
    </w:p>
    <w:p w14:paraId="10B82826" w14:textId="392CBC29" w:rsidR="000D0BB5" w:rsidRPr="00A84DCE" w:rsidRDefault="000D0BB5" w:rsidP="000D0BB5">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 xml:space="preserve">Residences shall be properly maintained. All aspects of the residence must be in good repair.  </w:t>
      </w:r>
      <w:r w:rsidR="00AF4B18" w:rsidRPr="00A84DCE">
        <w:rPr>
          <w:rFonts w:cstheme="minorHAnsi"/>
          <w:sz w:val="24"/>
          <w:szCs w:val="24"/>
        </w:rPr>
        <w:t>P</w:t>
      </w:r>
      <w:r w:rsidRPr="00A84DCE">
        <w:rPr>
          <w:rFonts w:cstheme="minorHAnsi"/>
          <w:sz w:val="24"/>
          <w:szCs w:val="24"/>
        </w:rPr>
        <w:t xml:space="preserve">eeling paint, broken windows, hanging gutters or any other structural item that is visibly damaged or incapable of performing its intended function must be </w:t>
      </w:r>
      <w:r w:rsidR="00AF4B18" w:rsidRPr="00A84DCE">
        <w:rPr>
          <w:rFonts w:cstheme="minorHAnsi"/>
          <w:sz w:val="24"/>
          <w:szCs w:val="24"/>
        </w:rPr>
        <w:t>repaired</w:t>
      </w:r>
      <w:r w:rsidR="00D12B0B" w:rsidRPr="00A84DCE">
        <w:rPr>
          <w:rFonts w:cstheme="minorHAnsi"/>
          <w:sz w:val="24"/>
          <w:szCs w:val="24"/>
        </w:rPr>
        <w:t xml:space="preserve"> </w:t>
      </w:r>
      <w:r w:rsidR="00E77A2A" w:rsidRPr="00A84DCE">
        <w:rPr>
          <w:rFonts w:cstheme="minorHAnsi"/>
          <w:color w:val="FF0000"/>
          <w:sz w:val="24"/>
          <w:szCs w:val="24"/>
        </w:rPr>
        <w:t xml:space="preserve"> </w:t>
      </w:r>
    </w:p>
    <w:p w14:paraId="71596837" w14:textId="5515A1E6" w:rsidR="003F109F" w:rsidRPr="00A84DCE" w:rsidRDefault="00247A3B" w:rsidP="00450A6F">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Yard</w:t>
      </w:r>
      <w:r w:rsidR="0005447C" w:rsidRPr="00A84DCE">
        <w:rPr>
          <w:rFonts w:cstheme="minorHAnsi"/>
          <w:sz w:val="24"/>
          <w:szCs w:val="24"/>
        </w:rPr>
        <w:t>s</w:t>
      </w:r>
      <w:r w:rsidR="008173A7" w:rsidRPr="00A84DCE">
        <w:rPr>
          <w:rFonts w:cstheme="minorHAnsi"/>
          <w:sz w:val="24"/>
          <w:szCs w:val="24"/>
        </w:rPr>
        <w:t xml:space="preserve"> </w:t>
      </w:r>
      <w:r w:rsidR="00ED5A45" w:rsidRPr="00A84DCE">
        <w:rPr>
          <w:rFonts w:cstheme="minorHAnsi"/>
          <w:sz w:val="24"/>
          <w:szCs w:val="24"/>
        </w:rPr>
        <w:t>visible</w:t>
      </w:r>
      <w:r w:rsidR="008173A7" w:rsidRPr="00A84DCE">
        <w:rPr>
          <w:rFonts w:cstheme="minorHAnsi"/>
          <w:sz w:val="24"/>
          <w:szCs w:val="24"/>
        </w:rPr>
        <w:t xml:space="preserve"> from the street</w:t>
      </w:r>
      <w:r w:rsidR="00ED5A45" w:rsidRPr="00A84DCE">
        <w:rPr>
          <w:rFonts w:cstheme="minorHAnsi"/>
          <w:sz w:val="24"/>
          <w:szCs w:val="24"/>
        </w:rPr>
        <w:t xml:space="preserve"> </w:t>
      </w:r>
      <w:r w:rsidR="00B73884" w:rsidRPr="00A84DCE">
        <w:rPr>
          <w:rFonts w:cstheme="minorHAnsi"/>
          <w:sz w:val="24"/>
          <w:szCs w:val="24"/>
        </w:rPr>
        <w:t>shall</w:t>
      </w:r>
      <w:r w:rsidRPr="00A84DCE">
        <w:rPr>
          <w:rFonts w:cstheme="minorHAnsi"/>
          <w:sz w:val="24"/>
          <w:szCs w:val="24"/>
        </w:rPr>
        <w:t xml:space="preserve"> be neatly </w:t>
      </w:r>
      <w:r w:rsidR="009265DC" w:rsidRPr="00A84DCE">
        <w:rPr>
          <w:rFonts w:cstheme="minorHAnsi"/>
          <w:sz w:val="24"/>
          <w:szCs w:val="24"/>
        </w:rPr>
        <w:t>maintaine</w:t>
      </w:r>
      <w:r w:rsidR="00971E2F" w:rsidRPr="00A84DCE">
        <w:rPr>
          <w:rFonts w:cstheme="minorHAnsi"/>
          <w:sz w:val="24"/>
          <w:szCs w:val="24"/>
        </w:rPr>
        <w:t xml:space="preserve">d at all times. </w:t>
      </w:r>
      <w:r w:rsidR="009265DC" w:rsidRPr="00A84DCE">
        <w:rPr>
          <w:rFonts w:cstheme="minorHAnsi"/>
          <w:sz w:val="24"/>
          <w:szCs w:val="24"/>
        </w:rPr>
        <w:t xml:space="preserve"> Gr</w:t>
      </w:r>
      <w:r w:rsidRPr="00A84DCE">
        <w:rPr>
          <w:rFonts w:cstheme="minorHAnsi"/>
          <w:sz w:val="24"/>
          <w:szCs w:val="24"/>
        </w:rPr>
        <w:t>ass lawns</w:t>
      </w:r>
      <w:r w:rsidR="009265DC" w:rsidRPr="00A84DCE">
        <w:rPr>
          <w:rFonts w:cstheme="minorHAnsi"/>
          <w:sz w:val="24"/>
          <w:szCs w:val="24"/>
        </w:rPr>
        <w:t xml:space="preserve"> shall be</w:t>
      </w:r>
      <w:r w:rsidRPr="00A84DCE">
        <w:rPr>
          <w:rFonts w:cstheme="minorHAnsi"/>
          <w:sz w:val="24"/>
          <w:szCs w:val="24"/>
        </w:rPr>
        <w:t xml:space="preserve"> mowed regularly</w:t>
      </w:r>
      <w:r w:rsidR="00A554C4" w:rsidRPr="00A84DCE">
        <w:rPr>
          <w:rFonts w:cstheme="minorHAnsi"/>
          <w:sz w:val="24"/>
          <w:szCs w:val="24"/>
        </w:rPr>
        <w:t>.</w:t>
      </w:r>
      <w:r w:rsidR="00A72390" w:rsidRPr="00A84DCE">
        <w:rPr>
          <w:rFonts w:cstheme="minorHAnsi"/>
          <w:sz w:val="24"/>
          <w:szCs w:val="24"/>
        </w:rPr>
        <w:t xml:space="preserve"> Yard waste shall be disposed of within 30 days of creation. </w:t>
      </w:r>
    </w:p>
    <w:p w14:paraId="0E000523" w14:textId="102E9B16" w:rsidR="003F109F" w:rsidRPr="00A84DCE" w:rsidRDefault="00247A3B" w:rsidP="00450A6F">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Yards</w:t>
      </w:r>
      <w:r w:rsidR="009265DC" w:rsidRPr="00A84DCE">
        <w:rPr>
          <w:rFonts w:cstheme="minorHAnsi"/>
          <w:sz w:val="24"/>
          <w:szCs w:val="24"/>
        </w:rPr>
        <w:t xml:space="preserve"> </w:t>
      </w:r>
      <w:r w:rsidR="000C0A20" w:rsidRPr="00A84DCE">
        <w:rPr>
          <w:rFonts w:cstheme="minorHAnsi"/>
          <w:sz w:val="24"/>
          <w:szCs w:val="24"/>
        </w:rPr>
        <w:t xml:space="preserve">or driveways </w:t>
      </w:r>
      <w:r w:rsidR="009265DC" w:rsidRPr="00A84DCE">
        <w:rPr>
          <w:rFonts w:cstheme="minorHAnsi"/>
          <w:sz w:val="24"/>
          <w:szCs w:val="24"/>
        </w:rPr>
        <w:t>visible from the street</w:t>
      </w:r>
      <w:r w:rsidRPr="00A84DCE">
        <w:rPr>
          <w:rFonts w:cstheme="minorHAnsi"/>
          <w:sz w:val="24"/>
          <w:szCs w:val="24"/>
        </w:rPr>
        <w:t xml:space="preserve"> shall </w:t>
      </w:r>
      <w:r w:rsidR="00914C06" w:rsidRPr="00A84DCE">
        <w:rPr>
          <w:rFonts w:cstheme="minorHAnsi"/>
          <w:sz w:val="24"/>
          <w:szCs w:val="24"/>
        </w:rPr>
        <w:t>n</w:t>
      </w:r>
      <w:r w:rsidR="003D02AF" w:rsidRPr="00A84DCE">
        <w:rPr>
          <w:rFonts w:cstheme="minorHAnsi"/>
          <w:sz w:val="24"/>
          <w:szCs w:val="24"/>
        </w:rPr>
        <w:t>o</w:t>
      </w:r>
      <w:r w:rsidR="009265DC" w:rsidRPr="00A84DCE">
        <w:rPr>
          <w:rFonts w:cstheme="minorHAnsi"/>
          <w:sz w:val="24"/>
          <w:szCs w:val="24"/>
        </w:rPr>
        <w:t>t be used for storage</w:t>
      </w:r>
      <w:r w:rsidRPr="00A84DCE">
        <w:rPr>
          <w:rFonts w:cstheme="minorHAnsi"/>
          <w:sz w:val="24"/>
          <w:szCs w:val="24"/>
        </w:rPr>
        <w:t xml:space="preserve"> of m</w:t>
      </w:r>
      <w:r w:rsidR="00B73884" w:rsidRPr="00A84DCE">
        <w:rPr>
          <w:rFonts w:cstheme="minorHAnsi"/>
          <w:sz w:val="24"/>
          <w:szCs w:val="24"/>
        </w:rPr>
        <w:t>aterials or mechanical items</w:t>
      </w:r>
      <w:r w:rsidRPr="00A84DCE">
        <w:rPr>
          <w:rFonts w:cstheme="minorHAnsi"/>
          <w:sz w:val="24"/>
          <w:szCs w:val="24"/>
        </w:rPr>
        <w:t xml:space="preserve">. </w:t>
      </w:r>
    </w:p>
    <w:p w14:paraId="110EDCF9" w14:textId="39F0CE8B" w:rsidR="0005312D" w:rsidRPr="00A84DCE" w:rsidRDefault="009265DC" w:rsidP="00450A6F">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C</w:t>
      </w:r>
      <w:r w:rsidR="00247A3B" w:rsidRPr="00A84DCE">
        <w:rPr>
          <w:rFonts w:cstheme="minorHAnsi"/>
          <w:sz w:val="24"/>
          <w:szCs w:val="24"/>
        </w:rPr>
        <w:t>overing of home</w:t>
      </w:r>
      <w:r w:rsidR="00AF4B18" w:rsidRPr="00A84DCE">
        <w:rPr>
          <w:rFonts w:cstheme="minorHAnsi"/>
          <w:sz w:val="24"/>
          <w:szCs w:val="24"/>
        </w:rPr>
        <w:t xml:space="preserve"> areas </w:t>
      </w:r>
      <w:r w:rsidRPr="00A84DCE">
        <w:rPr>
          <w:rFonts w:cstheme="minorHAnsi"/>
          <w:sz w:val="24"/>
          <w:szCs w:val="24"/>
        </w:rPr>
        <w:t>visible from the street for more than 60 days with tarps or other coverings is not permitted.</w:t>
      </w:r>
    </w:p>
    <w:p w14:paraId="600FFFB4" w14:textId="40B0A6A7" w:rsidR="00E77A2A" w:rsidRPr="00A84DCE" w:rsidRDefault="00E77A2A" w:rsidP="00933D7D">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 xml:space="preserve"> Residents shall minimize the growth and spreading of noxious weeds (as listed on the Thurston County Noxious Weed list) through proper lawn care, while limiting the use of pesticides.  Noxious weeds should be properly disposed of, using methods encouraged by the Thurston County Noxious Weed Control. </w:t>
      </w:r>
    </w:p>
    <w:p w14:paraId="4644C6F7" w14:textId="6F02BEBF" w:rsidR="004D5E8B" w:rsidRPr="00A84DCE" w:rsidRDefault="00247A3B">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 xml:space="preserve">Drainage pipes </w:t>
      </w:r>
      <w:r w:rsidR="004D00A0" w:rsidRPr="00A84DCE">
        <w:rPr>
          <w:rFonts w:cstheme="minorHAnsi"/>
          <w:sz w:val="24"/>
          <w:szCs w:val="24"/>
        </w:rPr>
        <w:t>shall</w:t>
      </w:r>
      <w:r w:rsidRPr="00A84DCE">
        <w:rPr>
          <w:rFonts w:cstheme="minorHAnsi"/>
          <w:sz w:val="24"/>
          <w:szCs w:val="24"/>
        </w:rPr>
        <w:t xml:space="preserve"> </w:t>
      </w:r>
      <w:r w:rsidR="00914C06" w:rsidRPr="00A84DCE">
        <w:rPr>
          <w:rFonts w:cstheme="minorHAnsi"/>
          <w:sz w:val="24"/>
          <w:szCs w:val="24"/>
        </w:rPr>
        <w:t>n</w:t>
      </w:r>
      <w:r w:rsidR="003D02AF" w:rsidRPr="00A84DCE">
        <w:rPr>
          <w:rFonts w:cstheme="minorHAnsi"/>
          <w:sz w:val="24"/>
          <w:szCs w:val="24"/>
        </w:rPr>
        <w:t>o</w:t>
      </w:r>
      <w:r w:rsidRPr="00A84DCE">
        <w:rPr>
          <w:rFonts w:cstheme="minorHAnsi"/>
          <w:sz w:val="24"/>
          <w:szCs w:val="24"/>
        </w:rPr>
        <w:t>t</w:t>
      </w:r>
      <w:r w:rsidR="009265DC" w:rsidRPr="00A84DCE">
        <w:rPr>
          <w:rFonts w:cstheme="minorHAnsi"/>
          <w:sz w:val="24"/>
          <w:szCs w:val="24"/>
        </w:rPr>
        <w:t xml:space="preserve"> visibly</w:t>
      </w:r>
      <w:r w:rsidRPr="00A84DCE">
        <w:rPr>
          <w:rFonts w:cstheme="minorHAnsi"/>
          <w:sz w:val="24"/>
          <w:szCs w:val="24"/>
        </w:rPr>
        <w:t xml:space="preserve"> extend across a </w:t>
      </w:r>
      <w:r w:rsidR="009265DC" w:rsidRPr="00A84DCE">
        <w:rPr>
          <w:rFonts w:cstheme="minorHAnsi"/>
          <w:sz w:val="24"/>
          <w:szCs w:val="24"/>
        </w:rPr>
        <w:t>lawn</w:t>
      </w:r>
      <w:r w:rsidR="00A554C4" w:rsidRPr="00A84DCE">
        <w:rPr>
          <w:rFonts w:cstheme="minorHAnsi"/>
          <w:sz w:val="24"/>
          <w:szCs w:val="24"/>
        </w:rPr>
        <w:t xml:space="preserve"> or yard</w:t>
      </w:r>
      <w:r w:rsidR="009265DC" w:rsidRPr="00A84DCE">
        <w:rPr>
          <w:rFonts w:cstheme="minorHAnsi"/>
          <w:sz w:val="24"/>
          <w:szCs w:val="24"/>
        </w:rPr>
        <w:t xml:space="preserve"> in</w:t>
      </w:r>
      <w:r w:rsidRPr="00A84DCE">
        <w:rPr>
          <w:rFonts w:cstheme="minorHAnsi"/>
          <w:sz w:val="24"/>
          <w:szCs w:val="24"/>
        </w:rPr>
        <w:t xml:space="preserve">to the street. </w:t>
      </w:r>
    </w:p>
    <w:p w14:paraId="111B7C1E" w14:textId="527158EB" w:rsidR="004410D2" w:rsidRPr="00A84DCE" w:rsidRDefault="00AF4B18" w:rsidP="00450A6F">
      <w:pPr>
        <w:pStyle w:val="ListParagraph"/>
        <w:numPr>
          <w:ilvl w:val="0"/>
          <w:numId w:val="19"/>
        </w:numPr>
        <w:spacing w:after="120" w:line="240" w:lineRule="auto"/>
        <w:contextualSpacing w:val="0"/>
        <w:rPr>
          <w:rFonts w:cstheme="minorHAnsi"/>
          <w:color w:val="000000" w:themeColor="text1"/>
          <w:sz w:val="24"/>
          <w:szCs w:val="24"/>
        </w:rPr>
      </w:pPr>
      <w:r w:rsidRPr="00A84DCE">
        <w:rPr>
          <w:rFonts w:cstheme="minorHAnsi"/>
          <w:sz w:val="24"/>
          <w:szCs w:val="24"/>
        </w:rPr>
        <w:t>Per Olympia City Ordinance 18.40.040E,</w:t>
      </w:r>
      <w:r w:rsidR="00D068F6" w:rsidRPr="00A84DCE">
        <w:rPr>
          <w:rFonts w:cstheme="minorHAnsi"/>
          <w:sz w:val="24"/>
          <w:szCs w:val="24"/>
        </w:rPr>
        <w:t xml:space="preserve"> </w:t>
      </w:r>
      <w:r w:rsidRPr="00A84DCE">
        <w:rPr>
          <w:rFonts w:cstheme="minorHAnsi"/>
          <w:sz w:val="24"/>
          <w:szCs w:val="24"/>
        </w:rPr>
        <w:t>c</w:t>
      </w:r>
      <w:r w:rsidR="009265DC" w:rsidRPr="00A84DCE">
        <w:rPr>
          <w:rFonts w:cstheme="minorHAnsi"/>
          <w:sz w:val="24"/>
          <w:szCs w:val="24"/>
        </w:rPr>
        <w:t xml:space="preserve">ontainers scheduled for municipal pickup shall </w:t>
      </w:r>
      <w:r w:rsidRPr="00A84DCE">
        <w:rPr>
          <w:rFonts w:cstheme="minorHAnsi"/>
          <w:sz w:val="24"/>
          <w:szCs w:val="24"/>
        </w:rPr>
        <w:t xml:space="preserve"> be stored  behind the front line of the house or in an enclosed or screened area. All containers</w:t>
      </w:r>
      <w:r w:rsidR="009265DC" w:rsidRPr="00A84DCE">
        <w:rPr>
          <w:rFonts w:cstheme="minorHAnsi"/>
          <w:sz w:val="24"/>
          <w:szCs w:val="24"/>
        </w:rPr>
        <w:t xml:space="preserve"> shall</w:t>
      </w:r>
      <w:r w:rsidR="00247A3B" w:rsidRPr="00A84DCE">
        <w:rPr>
          <w:rFonts w:cstheme="minorHAnsi"/>
          <w:sz w:val="24"/>
          <w:szCs w:val="24"/>
        </w:rPr>
        <w:t xml:space="preserve"> be</w:t>
      </w:r>
      <w:r w:rsidR="009265DC" w:rsidRPr="00A84DCE">
        <w:rPr>
          <w:rFonts w:cstheme="minorHAnsi"/>
          <w:sz w:val="24"/>
          <w:szCs w:val="24"/>
        </w:rPr>
        <w:t xml:space="preserve"> placed and removed </w:t>
      </w:r>
      <w:r w:rsidR="00947042" w:rsidRPr="00A84DCE">
        <w:rPr>
          <w:rFonts w:cstheme="minorHAnsi"/>
          <w:sz w:val="24"/>
          <w:szCs w:val="24"/>
        </w:rPr>
        <w:t>within</w:t>
      </w:r>
      <w:r w:rsidR="009265DC" w:rsidRPr="00A84DCE">
        <w:rPr>
          <w:rFonts w:cstheme="minorHAnsi"/>
          <w:sz w:val="24"/>
          <w:szCs w:val="24"/>
        </w:rPr>
        <w:t xml:space="preserve"> 24 hours before </w:t>
      </w:r>
      <w:r w:rsidR="00222D55" w:rsidRPr="00A84DCE">
        <w:rPr>
          <w:rFonts w:cstheme="minorHAnsi"/>
          <w:sz w:val="24"/>
          <w:szCs w:val="24"/>
        </w:rPr>
        <w:t>and</w:t>
      </w:r>
      <w:r w:rsidR="009265DC" w:rsidRPr="00A84DCE">
        <w:rPr>
          <w:rFonts w:cstheme="minorHAnsi"/>
          <w:sz w:val="24"/>
          <w:szCs w:val="24"/>
        </w:rPr>
        <w:t xml:space="preserve"> after scheduled pickup. </w:t>
      </w:r>
      <w:r w:rsidR="00247A3B" w:rsidRPr="00A84DCE">
        <w:rPr>
          <w:rFonts w:cstheme="minorHAnsi"/>
          <w:sz w:val="24"/>
          <w:szCs w:val="24"/>
        </w:rPr>
        <w:t xml:space="preserve"> </w:t>
      </w:r>
      <w:r w:rsidR="00947042" w:rsidRPr="00A84DCE">
        <w:rPr>
          <w:rFonts w:cstheme="minorHAnsi"/>
          <w:sz w:val="24"/>
          <w:szCs w:val="24"/>
        </w:rPr>
        <w:t>Exceptions will be made for those traveling</w:t>
      </w:r>
      <w:r w:rsidR="004D00A0" w:rsidRPr="00A84DCE">
        <w:rPr>
          <w:rFonts w:cstheme="minorHAnsi"/>
          <w:sz w:val="24"/>
          <w:szCs w:val="24"/>
        </w:rPr>
        <w:t>,</w:t>
      </w:r>
      <w:r w:rsidR="00947042" w:rsidRPr="00A84DCE">
        <w:rPr>
          <w:rFonts w:cstheme="minorHAnsi"/>
          <w:sz w:val="24"/>
          <w:szCs w:val="24"/>
        </w:rPr>
        <w:t xml:space="preserve"> unable</w:t>
      </w:r>
      <w:r w:rsidR="004D00A0" w:rsidRPr="00A84DCE">
        <w:rPr>
          <w:rFonts w:cstheme="minorHAnsi"/>
          <w:sz w:val="24"/>
          <w:szCs w:val="24"/>
        </w:rPr>
        <w:t>,</w:t>
      </w:r>
      <w:r w:rsidR="00947042" w:rsidRPr="00A84DCE">
        <w:rPr>
          <w:rFonts w:cstheme="minorHAnsi"/>
          <w:sz w:val="24"/>
          <w:szCs w:val="24"/>
        </w:rPr>
        <w:t xml:space="preserve"> or incapable of performing this task</w:t>
      </w:r>
      <w:r w:rsidR="00947042" w:rsidRPr="00A84DCE">
        <w:rPr>
          <w:rFonts w:cstheme="minorHAnsi"/>
          <w:color w:val="000000" w:themeColor="text1"/>
          <w:sz w:val="24"/>
          <w:szCs w:val="24"/>
        </w:rPr>
        <w:t>.</w:t>
      </w:r>
      <w:r w:rsidR="00C620A5" w:rsidRPr="00A84DCE">
        <w:rPr>
          <w:rFonts w:cstheme="minorHAnsi"/>
          <w:color w:val="000000" w:themeColor="text1"/>
          <w:sz w:val="24"/>
          <w:szCs w:val="24"/>
        </w:rPr>
        <w:t xml:space="preserve"> Commercial yard and garbage waste containers must be removed within 30 days of delivery. </w:t>
      </w:r>
    </w:p>
    <w:p w14:paraId="6D4E5263" w14:textId="66308A1A" w:rsidR="001B3CE4" w:rsidRDefault="009265DC" w:rsidP="00450A6F">
      <w:pPr>
        <w:pStyle w:val="ListParagraph"/>
        <w:numPr>
          <w:ilvl w:val="0"/>
          <w:numId w:val="19"/>
        </w:numPr>
        <w:spacing w:after="120" w:line="240" w:lineRule="auto"/>
        <w:contextualSpacing w:val="0"/>
        <w:rPr>
          <w:rFonts w:cstheme="minorHAnsi"/>
          <w:sz w:val="24"/>
          <w:szCs w:val="24"/>
        </w:rPr>
      </w:pPr>
      <w:r w:rsidRPr="00A84DCE">
        <w:rPr>
          <w:rFonts w:cstheme="minorHAnsi"/>
          <w:sz w:val="24"/>
          <w:szCs w:val="24"/>
        </w:rPr>
        <w:t>Introduction of toxic materials into drains feeding into Ken Lake is prohibite</w:t>
      </w:r>
      <w:r w:rsidR="004D7ABA" w:rsidRPr="00A84DCE">
        <w:rPr>
          <w:rFonts w:cstheme="minorHAnsi"/>
          <w:sz w:val="24"/>
          <w:szCs w:val="24"/>
        </w:rPr>
        <w:t>d</w:t>
      </w:r>
      <w:r w:rsidR="00490D23" w:rsidRPr="00A84DCE">
        <w:rPr>
          <w:rFonts w:cstheme="minorHAnsi"/>
          <w:sz w:val="24"/>
          <w:szCs w:val="24"/>
        </w:rPr>
        <w:t>.</w:t>
      </w:r>
    </w:p>
    <w:p w14:paraId="4F226CC7" w14:textId="77777777" w:rsidR="004A70E0" w:rsidRPr="001D0475" w:rsidRDefault="004A70E0" w:rsidP="004A70E0">
      <w:pPr>
        <w:pStyle w:val="ListParagraph"/>
        <w:numPr>
          <w:ilvl w:val="0"/>
          <w:numId w:val="19"/>
        </w:numPr>
        <w:spacing w:after="120" w:line="240" w:lineRule="auto"/>
        <w:contextualSpacing w:val="0"/>
        <w:rPr>
          <w:rFonts w:cstheme="minorHAnsi"/>
          <w:sz w:val="24"/>
          <w:szCs w:val="24"/>
        </w:rPr>
      </w:pPr>
      <w:r w:rsidRPr="001D0475">
        <w:rPr>
          <w:rFonts w:cstheme="minorHAnsi"/>
          <w:sz w:val="24"/>
          <w:szCs w:val="24"/>
        </w:rPr>
        <w:t>Dumping of unwanted or “free” materials and items on properties, common areas or streets is prohibited.</w:t>
      </w:r>
    </w:p>
    <w:p w14:paraId="2A8AB3F4" w14:textId="77777777" w:rsidR="004A70E0" w:rsidRPr="004A70E0" w:rsidRDefault="004A70E0" w:rsidP="004A70E0">
      <w:pPr>
        <w:spacing w:after="120" w:line="240" w:lineRule="auto"/>
        <w:ind w:left="360"/>
        <w:rPr>
          <w:rFonts w:cstheme="minorHAnsi"/>
          <w:sz w:val="24"/>
          <w:szCs w:val="24"/>
        </w:rPr>
      </w:pPr>
    </w:p>
    <w:p w14:paraId="4C05A2BA" w14:textId="0F4094FC" w:rsidR="001B3CE4" w:rsidRPr="00A84DCE" w:rsidRDefault="001B3CE4" w:rsidP="001B3CE4">
      <w:pPr>
        <w:pStyle w:val="ListParagraph"/>
        <w:spacing w:after="120" w:line="240" w:lineRule="auto"/>
        <w:contextualSpacing w:val="0"/>
        <w:rPr>
          <w:rFonts w:cstheme="minorHAnsi"/>
          <w:sz w:val="24"/>
          <w:szCs w:val="24"/>
        </w:rPr>
      </w:pPr>
    </w:p>
    <w:p w14:paraId="3BA0521A" w14:textId="107A7F06" w:rsidR="001B3CE4" w:rsidRPr="00A84DCE" w:rsidRDefault="001B3CE4" w:rsidP="001B3CE4">
      <w:pPr>
        <w:pStyle w:val="ListParagraph"/>
        <w:spacing w:after="120" w:line="240" w:lineRule="auto"/>
        <w:contextualSpacing w:val="0"/>
        <w:rPr>
          <w:rFonts w:cstheme="minorHAnsi"/>
          <w:sz w:val="24"/>
          <w:szCs w:val="24"/>
        </w:rPr>
      </w:pPr>
    </w:p>
    <w:p w14:paraId="4667B8E9" w14:textId="77777777" w:rsidR="001B3CE4" w:rsidRPr="00A84DCE" w:rsidRDefault="001B3CE4" w:rsidP="00C620A5">
      <w:pPr>
        <w:pStyle w:val="ListParagraph"/>
        <w:spacing w:after="120" w:line="240" w:lineRule="auto"/>
        <w:contextualSpacing w:val="0"/>
        <w:rPr>
          <w:rFonts w:cstheme="minorHAnsi"/>
          <w:sz w:val="24"/>
          <w:szCs w:val="24"/>
        </w:rPr>
      </w:pPr>
    </w:p>
    <w:p w14:paraId="1A62680D" w14:textId="77777777" w:rsidR="00D7071D" w:rsidRPr="00A84DCE" w:rsidRDefault="00D7071D" w:rsidP="00C620A5">
      <w:pPr>
        <w:pStyle w:val="ListParagraph"/>
        <w:spacing w:after="120" w:line="240" w:lineRule="auto"/>
        <w:contextualSpacing w:val="0"/>
      </w:pPr>
    </w:p>
    <w:p w14:paraId="7152CBAF" w14:textId="16469DBD" w:rsidR="00E96B69" w:rsidRPr="00A84DCE" w:rsidRDefault="00490D23" w:rsidP="00786348">
      <w:pPr>
        <w:rPr>
          <w:rFonts w:cstheme="minorHAnsi"/>
          <w:b/>
          <w:sz w:val="24"/>
          <w:szCs w:val="24"/>
        </w:rPr>
      </w:pPr>
      <w:r w:rsidRPr="00A84DCE">
        <w:rPr>
          <w:rFonts w:cstheme="minorHAnsi"/>
          <w:b/>
          <w:sz w:val="24"/>
          <w:szCs w:val="24"/>
        </w:rPr>
        <w:t>II.</w:t>
      </w:r>
      <w:r w:rsidRPr="00A84DCE">
        <w:rPr>
          <w:rFonts w:cstheme="minorHAnsi"/>
          <w:b/>
          <w:sz w:val="24"/>
          <w:szCs w:val="24"/>
        </w:rPr>
        <w:tab/>
      </w:r>
      <w:r w:rsidR="004D7ABA" w:rsidRPr="00A84DCE">
        <w:rPr>
          <w:rFonts w:cstheme="minorHAnsi"/>
          <w:b/>
          <w:sz w:val="24"/>
          <w:szCs w:val="24"/>
        </w:rPr>
        <w:t>Dock and Float</w:t>
      </w:r>
      <w:r w:rsidR="00E96B69" w:rsidRPr="00A84DCE">
        <w:rPr>
          <w:rFonts w:cstheme="minorHAnsi"/>
          <w:b/>
          <w:sz w:val="24"/>
          <w:szCs w:val="24"/>
        </w:rPr>
        <w:t xml:space="preserve"> Maintenance</w:t>
      </w:r>
      <w:r w:rsidR="00836428" w:rsidRPr="00A84DCE">
        <w:rPr>
          <w:rFonts w:cstheme="minorHAnsi"/>
          <w:b/>
          <w:sz w:val="24"/>
          <w:szCs w:val="24"/>
        </w:rPr>
        <w:t xml:space="preserve"> (C</w:t>
      </w:r>
      <w:r w:rsidR="00E10F8E" w:rsidRPr="00A84DCE">
        <w:rPr>
          <w:rFonts w:cstheme="minorHAnsi"/>
          <w:b/>
          <w:sz w:val="24"/>
          <w:szCs w:val="24"/>
        </w:rPr>
        <w:t>ovenants</w:t>
      </w:r>
      <w:r w:rsidR="00836428" w:rsidRPr="00A84DCE">
        <w:rPr>
          <w:rFonts w:cstheme="minorHAnsi"/>
          <w:b/>
          <w:sz w:val="24"/>
          <w:szCs w:val="24"/>
        </w:rPr>
        <w:t xml:space="preserve"> Article VIII §§ B)</w:t>
      </w:r>
    </w:p>
    <w:p w14:paraId="6661943E" w14:textId="2062C05A" w:rsidR="003F109F" w:rsidRPr="00A84DCE" w:rsidRDefault="004D7ABA" w:rsidP="00450A6F">
      <w:pPr>
        <w:pStyle w:val="ListParagraph"/>
        <w:numPr>
          <w:ilvl w:val="0"/>
          <w:numId w:val="27"/>
        </w:numPr>
        <w:spacing w:after="120" w:line="240" w:lineRule="auto"/>
        <w:contextualSpacing w:val="0"/>
        <w:rPr>
          <w:rFonts w:cstheme="minorHAnsi"/>
          <w:sz w:val="24"/>
          <w:szCs w:val="24"/>
        </w:rPr>
      </w:pPr>
      <w:r w:rsidRPr="00A84DCE">
        <w:rPr>
          <w:rFonts w:cstheme="minorHAnsi"/>
          <w:sz w:val="24"/>
          <w:szCs w:val="24"/>
        </w:rPr>
        <w:t xml:space="preserve"> No dock or float of any kind shall be constructed</w:t>
      </w:r>
      <w:r w:rsidR="00A554C4" w:rsidRPr="00A84DCE">
        <w:rPr>
          <w:rFonts w:cstheme="minorHAnsi"/>
          <w:sz w:val="24"/>
          <w:szCs w:val="24"/>
        </w:rPr>
        <w:t xml:space="preserve"> </w:t>
      </w:r>
      <w:r w:rsidR="000C0A20" w:rsidRPr="00A84DCE">
        <w:rPr>
          <w:rFonts w:cstheme="minorHAnsi"/>
          <w:sz w:val="24"/>
          <w:szCs w:val="24"/>
        </w:rPr>
        <w:t xml:space="preserve">or installed </w:t>
      </w:r>
      <w:r w:rsidR="00A554C4" w:rsidRPr="00A84DCE">
        <w:rPr>
          <w:rFonts w:cstheme="minorHAnsi"/>
          <w:sz w:val="24"/>
          <w:szCs w:val="24"/>
        </w:rPr>
        <w:t>unless</w:t>
      </w:r>
      <w:r w:rsidRPr="00A84DCE">
        <w:rPr>
          <w:rFonts w:cstheme="minorHAnsi"/>
          <w:sz w:val="24"/>
          <w:szCs w:val="24"/>
        </w:rPr>
        <w:t xml:space="preserve"> plans have been submitted to</w:t>
      </w:r>
      <w:r w:rsidR="00A554C4" w:rsidRPr="00A84DCE">
        <w:rPr>
          <w:rFonts w:cstheme="minorHAnsi"/>
          <w:sz w:val="24"/>
          <w:szCs w:val="24"/>
        </w:rPr>
        <w:t>,</w:t>
      </w:r>
      <w:r w:rsidRPr="00A84DCE">
        <w:rPr>
          <w:rFonts w:cstheme="minorHAnsi"/>
          <w:sz w:val="24"/>
          <w:szCs w:val="24"/>
        </w:rPr>
        <w:t xml:space="preserve"> and approved by</w:t>
      </w:r>
      <w:r w:rsidR="00A554C4" w:rsidRPr="00A84DCE">
        <w:rPr>
          <w:rFonts w:cstheme="minorHAnsi"/>
          <w:sz w:val="24"/>
          <w:szCs w:val="24"/>
        </w:rPr>
        <w:t>,</w:t>
      </w:r>
      <w:r w:rsidRPr="00A84DCE">
        <w:rPr>
          <w:rFonts w:cstheme="minorHAnsi"/>
          <w:sz w:val="24"/>
          <w:szCs w:val="24"/>
        </w:rPr>
        <w:t xml:space="preserve"> the Architectural Control Committee.</w:t>
      </w:r>
    </w:p>
    <w:p w14:paraId="17690858" w14:textId="77777777" w:rsidR="008C1911" w:rsidRPr="00A84DCE" w:rsidRDefault="008C1911" w:rsidP="008C1911">
      <w:pPr>
        <w:pStyle w:val="ListParagraph"/>
        <w:numPr>
          <w:ilvl w:val="0"/>
          <w:numId w:val="27"/>
        </w:numPr>
        <w:shd w:val="clear" w:color="auto" w:fill="FFFFFF"/>
        <w:spacing w:after="120" w:line="240" w:lineRule="auto"/>
        <w:rPr>
          <w:rFonts w:ascii="Calibri" w:eastAsia="Times New Roman" w:hAnsi="Calibri" w:cs="Calibri"/>
          <w:color w:val="222222"/>
        </w:rPr>
      </w:pPr>
      <w:bookmarkStart w:id="1" w:name="_Hlk10124202"/>
      <w:r w:rsidRPr="00A84DCE">
        <w:rPr>
          <w:rFonts w:ascii="Calibri" w:eastAsia="Times New Roman" w:hAnsi="Calibri" w:cs="Calibri"/>
          <w:color w:val="222222"/>
          <w:sz w:val="24"/>
          <w:szCs w:val="24"/>
        </w:rPr>
        <w:t>Dock flotation materials shall be enclosed in sturdy plastic encasing so that no degraded flotation material is subject to release into the lake.  For superior quality, black float encasing is recommended.</w:t>
      </w:r>
    </w:p>
    <w:p w14:paraId="53BC8357" w14:textId="3B73778A" w:rsidR="00AF4B18" w:rsidRPr="00A84DCE" w:rsidRDefault="00A554C4" w:rsidP="0000202D">
      <w:pPr>
        <w:rPr>
          <w:rFonts w:cstheme="minorHAnsi"/>
          <w:b/>
          <w:sz w:val="24"/>
          <w:szCs w:val="24"/>
        </w:rPr>
      </w:pPr>
      <w:r w:rsidRPr="00A84DCE">
        <w:rPr>
          <w:rFonts w:cstheme="minorHAnsi"/>
          <w:b/>
          <w:sz w:val="24"/>
          <w:szCs w:val="24"/>
        </w:rPr>
        <w:t>III.</w:t>
      </w:r>
      <w:r w:rsidRPr="00A84DCE">
        <w:rPr>
          <w:rFonts w:cstheme="minorHAnsi"/>
          <w:b/>
          <w:sz w:val="24"/>
          <w:szCs w:val="24"/>
        </w:rPr>
        <w:tab/>
      </w:r>
      <w:r w:rsidR="003F109F" w:rsidRPr="00A84DCE">
        <w:rPr>
          <w:rFonts w:cstheme="minorHAnsi"/>
          <w:b/>
          <w:sz w:val="24"/>
          <w:szCs w:val="24"/>
        </w:rPr>
        <w:t>Trees and Vegetation</w:t>
      </w:r>
      <w:r w:rsidR="00836428" w:rsidRPr="00A84DCE">
        <w:rPr>
          <w:rFonts w:cstheme="minorHAnsi"/>
          <w:b/>
          <w:sz w:val="24"/>
          <w:szCs w:val="24"/>
        </w:rPr>
        <w:t xml:space="preserve"> (C</w:t>
      </w:r>
      <w:r w:rsidR="00E10F8E" w:rsidRPr="00A84DCE">
        <w:rPr>
          <w:rFonts w:cstheme="minorHAnsi"/>
          <w:b/>
          <w:sz w:val="24"/>
          <w:szCs w:val="24"/>
        </w:rPr>
        <w:t>ovenants</w:t>
      </w:r>
      <w:r w:rsidR="00836428" w:rsidRPr="00A84DCE">
        <w:rPr>
          <w:rFonts w:cstheme="minorHAnsi"/>
          <w:b/>
          <w:sz w:val="24"/>
          <w:szCs w:val="24"/>
        </w:rPr>
        <w:t xml:space="preserve"> Article II</w:t>
      </w:r>
      <w:r w:rsidR="00FE3490" w:rsidRPr="00A84DCE">
        <w:rPr>
          <w:rFonts w:cstheme="minorHAnsi"/>
          <w:b/>
          <w:sz w:val="24"/>
          <w:szCs w:val="24"/>
        </w:rPr>
        <w:t>I</w:t>
      </w:r>
      <w:r w:rsidR="00836428" w:rsidRPr="00A84DCE">
        <w:rPr>
          <w:rFonts w:cstheme="minorHAnsi"/>
          <w:b/>
          <w:sz w:val="24"/>
          <w:szCs w:val="24"/>
        </w:rPr>
        <w:t xml:space="preserve"> § V)</w:t>
      </w:r>
    </w:p>
    <w:p w14:paraId="2FDA7537" w14:textId="6F2EFEF4" w:rsidR="00427E03" w:rsidRPr="00A84DCE" w:rsidRDefault="00427E03" w:rsidP="0000202D">
      <w:pPr>
        <w:pStyle w:val="ListParagraph"/>
        <w:numPr>
          <w:ilvl w:val="0"/>
          <w:numId w:val="38"/>
        </w:numPr>
        <w:spacing w:after="120" w:line="240" w:lineRule="auto"/>
        <w:contextualSpacing w:val="0"/>
        <w:rPr>
          <w:rFonts w:cstheme="minorHAnsi"/>
          <w:color w:val="000000" w:themeColor="text1"/>
          <w:sz w:val="24"/>
          <w:szCs w:val="24"/>
        </w:rPr>
      </w:pPr>
      <w:r w:rsidRPr="00A84DCE">
        <w:rPr>
          <w:rFonts w:cstheme="minorHAnsi"/>
          <w:color w:val="000000" w:themeColor="text1"/>
          <w:sz w:val="24"/>
          <w:szCs w:val="24"/>
        </w:rPr>
        <w:t>“</w:t>
      </w:r>
      <w:r w:rsidR="001367BC" w:rsidRPr="00A84DCE">
        <w:rPr>
          <w:rFonts w:cstheme="minorHAnsi"/>
          <w:color w:val="000000" w:themeColor="text1"/>
          <w:sz w:val="24"/>
          <w:szCs w:val="24"/>
        </w:rPr>
        <w:t xml:space="preserve">In any 12-month period, a lot owner may, without prior approval, remove </w:t>
      </w:r>
      <w:r w:rsidR="00AF4B18" w:rsidRPr="00A84DCE">
        <w:rPr>
          <w:rFonts w:cstheme="minorHAnsi"/>
          <w:color w:val="000000" w:themeColor="text1"/>
          <w:sz w:val="24"/>
          <w:szCs w:val="24"/>
        </w:rPr>
        <w:t xml:space="preserve"> up to 35% of existing trees on</w:t>
      </w:r>
      <w:r w:rsidR="001367BC" w:rsidRPr="00A84DCE">
        <w:rPr>
          <w:rFonts w:cstheme="minorHAnsi"/>
          <w:color w:val="000000" w:themeColor="text1"/>
          <w:sz w:val="24"/>
          <w:szCs w:val="24"/>
        </w:rPr>
        <w:t xml:space="preserve"> the owner’s lot, including any dead, damaged, diseased, or hazardous trees. Written notice must be provided to the Architectural Control Committee within two weeks of cutting, showing the number of trees on the lot and the number removed.</w:t>
      </w:r>
      <w:r w:rsidRPr="00A84DCE">
        <w:rPr>
          <w:rFonts w:cstheme="minorHAnsi"/>
          <w:color w:val="000000" w:themeColor="text1"/>
          <w:sz w:val="24"/>
          <w:szCs w:val="24"/>
        </w:rPr>
        <w:t>”</w:t>
      </w:r>
    </w:p>
    <w:p w14:paraId="63ACDAF5" w14:textId="5559210B" w:rsidR="00AF4B18" w:rsidRPr="00A84DCE" w:rsidRDefault="001367BC" w:rsidP="0000202D">
      <w:pPr>
        <w:pStyle w:val="ListParagraph"/>
        <w:numPr>
          <w:ilvl w:val="0"/>
          <w:numId w:val="38"/>
        </w:numPr>
        <w:spacing w:after="120" w:line="240" w:lineRule="auto"/>
        <w:contextualSpacing w:val="0"/>
        <w:rPr>
          <w:rFonts w:cstheme="minorHAnsi"/>
          <w:color w:val="000000" w:themeColor="text1"/>
          <w:sz w:val="24"/>
          <w:szCs w:val="24"/>
        </w:rPr>
      </w:pPr>
      <w:r w:rsidRPr="00A84DCE">
        <w:rPr>
          <w:rFonts w:cstheme="minorHAnsi"/>
          <w:color w:val="000000" w:themeColor="text1"/>
          <w:sz w:val="24"/>
          <w:szCs w:val="24"/>
        </w:rPr>
        <w:t xml:space="preserve"> Failure to advise the Architectural</w:t>
      </w:r>
      <w:r w:rsidR="00A53462" w:rsidRPr="00A84DCE">
        <w:rPr>
          <w:rFonts w:cstheme="minorHAnsi"/>
          <w:color w:val="000000" w:themeColor="text1"/>
          <w:sz w:val="24"/>
          <w:szCs w:val="24"/>
        </w:rPr>
        <w:t xml:space="preserve"> Control</w:t>
      </w:r>
      <w:r w:rsidRPr="00A84DCE">
        <w:rPr>
          <w:rFonts w:cstheme="minorHAnsi"/>
          <w:color w:val="000000" w:themeColor="text1"/>
          <w:sz w:val="24"/>
          <w:szCs w:val="24"/>
        </w:rPr>
        <w:t xml:space="preserve"> Committee within two weeks</w:t>
      </w:r>
      <w:r w:rsidR="00427E03" w:rsidRPr="00A84DCE">
        <w:rPr>
          <w:rFonts w:cstheme="minorHAnsi"/>
          <w:color w:val="000000" w:themeColor="text1"/>
          <w:sz w:val="24"/>
          <w:szCs w:val="24"/>
        </w:rPr>
        <w:t xml:space="preserve"> according to Section III (1) above</w:t>
      </w:r>
      <w:r w:rsidRPr="00A84DCE">
        <w:rPr>
          <w:rFonts w:cstheme="minorHAnsi"/>
          <w:color w:val="000000" w:themeColor="text1"/>
          <w:sz w:val="24"/>
          <w:szCs w:val="24"/>
        </w:rPr>
        <w:t xml:space="preserve"> will result in</w:t>
      </w:r>
      <w:r w:rsidR="00A53462" w:rsidRPr="00A84DCE">
        <w:rPr>
          <w:rFonts w:cstheme="minorHAnsi"/>
          <w:color w:val="000000" w:themeColor="text1"/>
          <w:sz w:val="24"/>
          <w:szCs w:val="24"/>
        </w:rPr>
        <w:t xml:space="preserve"> $50</w:t>
      </w:r>
      <w:r w:rsidRPr="00A84DCE">
        <w:rPr>
          <w:rFonts w:cstheme="minorHAnsi"/>
          <w:color w:val="000000" w:themeColor="text1"/>
          <w:sz w:val="24"/>
          <w:szCs w:val="24"/>
        </w:rPr>
        <w:t xml:space="preserve"> fine. </w:t>
      </w:r>
    </w:p>
    <w:p w14:paraId="456958B9" w14:textId="77777777" w:rsidR="00427E03" w:rsidRPr="00A84DCE" w:rsidRDefault="00427E03" w:rsidP="0000202D">
      <w:pPr>
        <w:pStyle w:val="ListParagraph"/>
        <w:numPr>
          <w:ilvl w:val="0"/>
          <w:numId w:val="38"/>
        </w:numPr>
        <w:spacing w:after="120" w:line="240" w:lineRule="auto"/>
        <w:contextualSpacing w:val="0"/>
        <w:rPr>
          <w:rFonts w:cstheme="minorHAnsi"/>
          <w:color w:val="000000" w:themeColor="text1"/>
          <w:sz w:val="24"/>
          <w:szCs w:val="24"/>
        </w:rPr>
      </w:pPr>
      <w:r w:rsidRPr="00A84DCE">
        <w:rPr>
          <w:rFonts w:cstheme="minorHAnsi"/>
          <w:color w:val="000000" w:themeColor="text1"/>
          <w:sz w:val="24"/>
          <w:szCs w:val="24"/>
        </w:rPr>
        <w:t>“</w:t>
      </w:r>
      <w:r w:rsidR="00A53462" w:rsidRPr="00A84DCE">
        <w:rPr>
          <w:rFonts w:cstheme="minorHAnsi"/>
          <w:color w:val="000000" w:themeColor="text1"/>
          <w:sz w:val="24"/>
          <w:szCs w:val="24"/>
        </w:rPr>
        <w:t>In any 12-month period, a lot owner may remove more than 35% of the existing trees on a lot after securing written approval from the Architectural Control Committee. Approval will be based on an acceptable submission of a “Tree Plan” showing the lot’s outline, location of improvements, location of existing trees, and an indication of which trees are to be removed. This plan will include an evaluation of the impact of tree cutting on neighborhood trees and a plan for re-landscaping of the lot, including the species and location of trees, shrubs and other plantings to be added</w:t>
      </w:r>
      <w:r w:rsidRPr="00A84DCE">
        <w:rPr>
          <w:rFonts w:cstheme="minorHAnsi"/>
          <w:color w:val="000000" w:themeColor="text1"/>
          <w:sz w:val="24"/>
          <w:szCs w:val="24"/>
        </w:rPr>
        <w:t>.”</w:t>
      </w:r>
    </w:p>
    <w:p w14:paraId="78E0B8A4" w14:textId="1A30D7C6" w:rsidR="00A53462" w:rsidRPr="00A84DCE" w:rsidRDefault="00FE3490" w:rsidP="0000202D">
      <w:pPr>
        <w:pStyle w:val="ListParagraph"/>
        <w:numPr>
          <w:ilvl w:val="0"/>
          <w:numId w:val="38"/>
        </w:numPr>
        <w:spacing w:after="120" w:line="240" w:lineRule="auto"/>
        <w:contextualSpacing w:val="0"/>
        <w:rPr>
          <w:rFonts w:cstheme="minorHAnsi"/>
          <w:color w:val="000000" w:themeColor="text1"/>
          <w:sz w:val="24"/>
          <w:szCs w:val="24"/>
        </w:rPr>
      </w:pPr>
      <w:r w:rsidRPr="00A84DCE">
        <w:rPr>
          <w:rFonts w:cstheme="minorHAnsi"/>
          <w:color w:val="000000" w:themeColor="text1"/>
          <w:sz w:val="24"/>
          <w:szCs w:val="24"/>
        </w:rPr>
        <w:t xml:space="preserve"> Cutting in excess of 35% of existing trees on a lot within one calendar year without complying with the requirements</w:t>
      </w:r>
      <w:r w:rsidR="00427E03" w:rsidRPr="00A84DCE">
        <w:rPr>
          <w:rFonts w:cstheme="minorHAnsi"/>
          <w:color w:val="000000" w:themeColor="text1"/>
          <w:sz w:val="24"/>
          <w:szCs w:val="24"/>
        </w:rPr>
        <w:t xml:space="preserve"> in Section III (3) above</w:t>
      </w:r>
      <w:r w:rsidRPr="00A84DCE">
        <w:rPr>
          <w:rFonts w:cstheme="minorHAnsi"/>
          <w:color w:val="000000" w:themeColor="text1"/>
          <w:sz w:val="24"/>
          <w:szCs w:val="24"/>
        </w:rPr>
        <w:t xml:space="preserve"> will result in a $500 fine. </w:t>
      </w:r>
    </w:p>
    <w:p w14:paraId="363475FA" w14:textId="3340A309" w:rsidR="00A554C4" w:rsidRPr="00A84DCE" w:rsidRDefault="00A554C4" w:rsidP="00786348">
      <w:pPr>
        <w:rPr>
          <w:rFonts w:cstheme="minorHAnsi"/>
          <w:b/>
          <w:sz w:val="24"/>
          <w:szCs w:val="24"/>
        </w:rPr>
      </w:pPr>
      <w:r w:rsidRPr="00A84DCE">
        <w:rPr>
          <w:rFonts w:cstheme="minorHAnsi"/>
          <w:b/>
          <w:sz w:val="24"/>
          <w:szCs w:val="24"/>
        </w:rPr>
        <w:t>IV.</w:t>
      </w:r>
      <w:r w:rsidR="004D7ABA" w:rsidRPr="00A84DCE">
        <w:rPr>
          <w:rFonts w:cstheme="minorHAnsi"/>
          <w:b/>
          <w:sz w:val="24"/>
          <w:szCs w:val="24"/>
        </w:rPr>
        <w:tab/>
      </w:r>
      <w:r w:rsidRPr="00A84DCE">
        <w:rPr>
          <w:rFonts w:cstheme="minorHAnsi"/>
          <w:b/>
          <w:sz w:val="24"/>
          <w:szCs w:val="24"/>
        </w:rPr>
        <w:t xml:space="preserve">Motorized </w:t>
      </w:r>
      <w:r w:rsidR="00247A3B" w:rsidRPr="00A84DCE">
        <w:rPr>
          <w:rFonts w:cstheme="minorHAnsi"/>
          <w:b/>
          <w:sz w:val="24"/>
          <w:szCs w:val="24"/>
        </w:rPr>
        <w:t xml:space="preserve">Vehicles </w:t>
      </w:r>
      <w:bookmarkEnd w:id="1"/>
      <w:r w:rsidR="006226D9" w:rsidRPr="00A84DCE">
        <w:rPr>
          <w:rFonts w:cstheme="minorHAnsi"/>
          <w:b/>
          <w:sz w:val="24"/>
          <w:szCs w:val="24"/>
        </w:rPr>
        <w:t>(C</w:t>
      </w:r>
      <w:r w:rsidR="00E10F8E" w:rsidRPr="00A84DCE">
        <w:rPr>
          <w:rFonts w:cstheme="minorHAnsi"/>
          <w:b/>
          <w:sz w:val="24"/>
          <w:szCs w:val="24"/>
        </w:rPr>
        <w:t>ovenants</w:t>
      </w:r>
      <w:r w:rsidR="006226D9" w:rsidRPr="00A84DCE">
        <w:rPr>
          <w:rFonts w:cstheme="minorHAnsi"/>
          <w:b/>
          <w:sz w:val="24"/>
          <w:szCs w:val="24"/>
        </w:rPr>
        <w:t xml:space="preserve"> Article III §§ K, L &amp; R; Article VIII § C)</w:t>
      </w:r>
    </w:p>
    <w:p w14:paraId="277EB238" w14:textId="1CC9E8B3" w:rsidR="00A554C4" w:rsidRPr="00A84DCE" w:rsidRDefault="009A4250" w:rsidP="00450A6F">
      <w:pPr>
        <w:pStyle w:val="ListParagraph"/>
        <w:numPr>
          <w:ilvl w:val="3"/>
          <w:numId w:val="28"/>
        </w:numPr>
        <w:spacing w:after="120" w:line="240" w:lineRule="auto"/>
        <w:ind w:left="720"/>
        <w:contextualSpacing w:val="0"/>
        <w:rPr>
          <w:rFonts w:cstheme="minorHAnsi"/>
          <w:color w:val="000000" w:themeColor="text1"/>
          <w:sz w:val="24"/>
          <w:szCs w:val="24"/>
        </w:rPr>
      </w:pPr>
      <w:r w:rsidRPr="00A84DCE">
        <w:rPr>
          <w:rFonts w:cstheme="minorHAnsi"/>
          <w:color w:val="000000" w:themeColor="text1"/>
          <w:sz w:val="24"/>
          <w:szCs w:val="24"/>
        </w:rPr>
        <w:t>Vehicles</w:t>
      </w:r>
      <w:r w:rsidR="00A22BE8" w:rsidRPr="00A84DCE">
        <w:rPr>
          <w:rFonts w:cstheme="minorHAnsi"/>
          <w:color w:val="000000" w:themeColor="text1"/>
          <w:sz w:val="24"/>
          <w:szCs w:val="24"/>
        </w:rPr>
        <w:t xml:space="preserve"> and</w:t>
      </w:r>
      <w:r w:rsidR="00C620A5" w:rsidRPr="00A84DCE">
        <w:rPr>
          <w:rFonts w:cstheme="minorHAnsi"/>
          <w:color w:val="000000" w:themeColor="text1"/>
          <w:sz w:val="24"/>
          <w:szCs w:val="24"/>
        </w:rPr>
        <w:t xml:space="preserve"> utility trailers</w:t>
      </w:r>
      <w:r w:rsidR="00A22BE8" w:rsidRPr="00A84DCE">
        <w:rPr>
          <w:rFonts w:cstheme="minorHAnsi"/>
          <w:color w:val="000000" w:themeColor="text1"/>
          <w:sz w:val="24"/>
          <w:szCs w:val="24"/>
        </w:rPr>
        <w:t xml:space="preserve"> </w:t>
      </w:r>
      <w:r w:rsidRPr="00A84DCE">
        <w:rPr>
          <w:rFonts w:cstheme="minorHAnsi"/>
          <w:color w:val="000000" w:themeColor="text1"/>
          <w:sz w:val="24"/>
          <w:szCs w:val="24"/>
        </w:rPr>
        <w:t>may not be parked on</w:t>
      </w:r>
      <w:r w:rsidR="00C306C5" w:rsidRPr="00A84DCE">
        <w:rPr>
          <w:rFonts w:cstheme="minorHAnsi"/>
          <w:color w:val="000000" w:themeColor="text1"/>
          <w:sz w:val="24"/>
          <w:szCs w:val="24"/>
        </w:rPr>
        <w:t xml:space="preserve"> lawns or</w:t>
      </w:r>
      <w:r w:rsidR="00241A99" w:rsidRPr="00A84DCE">
        <w:rPr>
          <w:rFonts w:cstheme="minorHAnsi"/>
          <w:color w:val="000000" w:themeColor="text1"/>
          <w:sz w:val="24"/>
          <w:szCs w:val="24"/>
        </w:rPr>
        <w:t xml:space="preserve"> in</w:t>
      </w:r>
      <w:r w:rsidR="00C306C5" w:rsidRPr="00A84DCE">
        <w:rPr>
          <w:rFonts w:cstheme="minorHAnsi"/>
          <w:color w:val="000000" w:themeColor="text1"/>
          <w:sz w:val="24"/>
          <w:szCs w:val="24"/>
        </w:rPr>
        <w:t xml:space="preserve"> yards</w:t>
      </w:r>
      <w:r w:rsidR="00C620A5" w:rsidRPr="00A84DCE">
        <w:rPr>
          <w:rFonts w:cstheme="minorHAnsi"/>
          <w:color w:val="000000" w:themeColor="text1"/>
          <w:sz w:val="24"/>
          <w:szCs w:val="24"/>
        </w:rPr>
        <w:t xml:space="preserve">, except on a paved or neatly maintained, </w:t>
      </w:r>
      <w:r w:rsidR="00407737" w:rsidRPr="00A84DCE">
        <w:rPr>
          <w:rFonts w:cstheme="minorHAnsi"/>
          <w:color w:val="000000" w:themeColor="text1"/>
          <w:sz w:val="24"/>
          <w:szCs w:val="24"/>
        </w:rPr>
        <w:t xml:space="preserve"> uncluttered, </w:t>
      </w:r>
      <w:r w:rsidR="00C620A5" w:rsidRPr="00A84DCE">
        <w:rPr>
          <w:rFonts w:cstheme="minorHAnsi"/>
          <w:color w:val="000000" w:themeColor="text1"/>
          <w:sz w:val="24"/>
          <w:szCs w:val="24"/>
        </w:rPr>
        <w:t>weed-free graveled</w:t>
      </w:r>
      <w:r w:rsidRPr="00A84DCE">
        <w:rPr>
          <w:rFonts w:cstheme="minorHAnsi"/>
          <w:color w:val="000000" w:themeColor="text1"/>
          <w:sz w:val="24"/>
          <w:szCs w:val="24"/>
        </w:rPr>
        <w:t xml:space="preserve"> </w:t>
      </w:r>
      <w:r w:rsidR="00C620A5" w:rsidRPr="00A84DCE">
        <w:rPr>
          <w:rFonts w:cstheme="minorHAnsi"/>
          <w:color w:val="000000" w:themeColor="text1"/>
          <w:sz w:val="24"/>
          <w:szCs w:val="24"/>
        </w:rPr>
        <w:t xml:space="preserve"> area. </w:t>
      </w:r>
    </w:p>
    <w:p w14:paraId="279486AC" w14:textId="093E4424" w:rsidR="00A554C4" w:rsidRPr="00A84DCE" w:rsidRDefault="00B73884" w:rsidP="00450A6F">
      <w:pPr>
        <w:pStyle w:val="ListParagraph"/>
        <w:numPr>
          <w:ilvl w:val="3"/>
          <w:numId w:val="28"/>
        </w:numPr>
        <w:spacing w:after="120" w:line="240" w:lineRule="auto"/>
        <w:ind w:left="720"/>
        <w:contextualSpacing w:val="0"/>
        <w:rPr>
          <w:rFonts w:cstheme="minorHAnsi"/>
          <w:sz w:val="24"/>
          <w:szCs w:val="24"/>
        </w:rPr>
      </w:pPr>
      <w:r w:rsidRPr="00A84DCE">
        <w:rPr>
          <w:rFonts w:cstheme="minorHAnsi"/>
          <w:sz w:val="24"/>
          <w:szCs w:val="24"/>
        </w:rPr>
        <w:t xml:space="preserve">Vehicles parked </w:t>
      </w:r>
      <w:r w:rsidR="009265DC" w:rsidRPr="00A84DCE">
        <w:rPr>
          <w:rFonts w:cstheme="minorHAnsi"/>
          <w:sz w:val="24"/>
          <w:szCs w:val="24"/>
        </w:rPr>
        <w:t>on streets and within commu</w:t>
      </w:r>
      <w:r w:rsidR="009A4250" w:rsidRPr="00A84DCE">
        <w:rPr>
          <w:rFonts w:cstheme="minorHAnsi"/>
          <w:sz w:val="24"/>
          <w:szCs w:val="24"/>
        </w:rPr>
        <w:t xml:space="preserve">nity </w:t>
      </w:r>
      <w:proofErr w:type="spellStart"/>
      <w:r w:rsidR="006E016A" w:rsidRPr="00A84DCE">
        <w:rPr>
          <w:rFonts w:cstheme="minorHAnsi"/>
          <w:sz w:val="24"/>
          <w:szCs w:val="24"/>
        </w:rPr>
        <w:t>cul</w:t>
      </w:r>
      <w:proofErr w:type="spellEnd"/>
      <w:r w:rsidR="006E016A" w:rsidRPr="00A84DCE">
        <w:rPr>
          <w:rFonts w:cstheme="minorHAnsi"/>
          <w:sz w:val="24"/>
          <w:szCs w:val="24"/>
        </w:rPr>
        <w:t xml:space="preserve"> de sacs </w:t>
      </w:r>
      <w:r w:rsidR="009A4250" w:rsidRPr="00A84DCE">
        <w:rPr>
          <w:rFonts w:cstheme="minorHAnsi"/>
          <w:sz w:val="24"/>
          <w:szCs w:val="24"/>
        </w:rPr>
        <w:t>shall not</w:t>
      </w:r>
      <w:r w:rsidR="009265DC" w:rsidRPr="00A84DCE">
        <w:rPr>
          <w:rFonts w:cstheme="minorHAnsi"/>
          <w:sz w:val="24"/>
          <w:szCs w:val="24"/>
        </w:rPr>
        <w:t xml:space="preserve"> inhibit </w:t>
      </w:r>
      <w:r w:rsidR="00C306C5" w:rsidRPr="00A84DCE">
        <w:rPr>
          <w:rFonts w:cstheme="minorHAnsi"/>
          <w:sz w:val="24"/>
          <w:szCs w:val="24"/>
        </w:rPr>
        <w:t xml:space="preserve">ingress or egress of </w:t>
      </w:r>
      <w:r w:rsidR="009265DC" w:rsidRPr="00A84DCE">
        <w:rPr>
          <w:rFonts w:cstheme="minorHAnsi"/>
          <w:sz w:val="24"/>
          <w:szCs w:val="24"/>
        </w:rPr>
        <w:t xml:space="preserve">service or emergency vehicles or pose a safety hazard. </w:t>
      </w:r>
    </w:p>
    <w:p w14:paraId="6B723D23" w14:textId="34C8D77F" w:rsidR="00A554C4" w:rsidRPr="00A84DCE" w:rsidRDefault="00C306C5" w:rsidP="00450A6F">
      <w:pPr>
        <w:pStyle w:val="ListParagraph"/>
        <w:numPr>
          <w:ilvl w:val="3"/>
          <w:numId w:val="28"/>
        </w:numPr>
        <w:spacing w:after="120" w:line="240" w:lineRule="auto"/>
        <w:ind w:left="720"/>
        <w:contextualSpacing w:val="0"/>
        <w:rPr>
          <w:rFonts w:cstheme="minorHAnsi"/>
          <w:sz w:val="24"/>
          <w:szCs w:val="24"/>
        </w:rPr>
      </w:pPr>
      <w:r w:rsidRPr="00A84DCE">
        <w:rPr>
          <w:rFonts w:cstheme="minorHAnsi"/>
          <w:sz w:val="24"/>
          <w:szCs w:val="24"/>
        </w:rPr>
        <w:t>Per OMC 18.40.060E.3.a,n</w:t>
      </w:r>
      <w:r w:rsidR="009265DC" w:rsidRPr="00A84DCE">
        <w:rPr>
          <w:rFonts w:cstheme="minorHAnsi"/>
          <w:sz w:val="24"/>
          <w:szCs w:val="24"/>
        </w:rPr>
        <w:t>on-operational vehicles</w:t>
      </w:r>
      <w:r w:rsidRPr="00A84DCE">
        <w:rPr>
          <w:rFonts w:cstheme="minorHAnsi"/>
          <w:sz w:val="24"/>
          <w:szCs w:val="24"/>
        </w:rPr>
        <w:t xml:space="preserve"> , unlicensed vehicles, and other mechanical equipment</w:t>
      </w:r>
      <w:r w:rsidR="009265DC" w:rsidRPr="00A84DCE">
        <w:rPr>
          <w:rFonts w:cstheme="minorHAnsi"/>
          <w:sz w:val="24"/>
          <w:szCs w:val="24"/>
        </w:rPr>
        <w:t xml:space="preserve"> must be removed from properties after 30 days. </w:t>
      </w:r>
    </w:p>
    <w:p w14:paraId="4C971B6E" w14:textId="00474386" w:rsidR="002F5BE8" w:rsidRPr="00A84DCE" w:rsidRDefault="002F5BE8" w:rsidP="00C620A5">
      <w:pPr>
        <w:pStyle w:val="NormalWeb"/>
        <w:numPr>
          <w:ilvl w:val="0"/>
          <w:numId w:val="43"/>
        </w:numPr>
        <w:rPr>
          <w:rFonts w:asciiTheme="minorHAnsi" w:hAnsiTheme="minorHAnsi" w:cstheme="minorHAnsi"/>
          <w:sz w:val="24"/>
          <w:szCs w:val="24"/>
        </w:rPr>
      </w:pPr>
      <w:r w:rsidRPr="00A84DCE">
        <w:rPr>
          <w:rFonts w:asciiTheme="minorHAnsi" w:hAnsiTheme="minorHAnsi" w:cstheme="minorHAnsi"/>
          <w:sz w:val="24"/>
          <w:szCs w:val="24"/>
        </w:rPr>
        <w:t>Large Commercial / Industrial vehicles and equipment, whether motorized on not, may not be parked or stored on residential properties</w:t>
      </w:r>
      <w:r w:rsidR="001B3CE4" w:rsidRPr="00A84DCE">
        <w:rPr>
          <w:rFonts w:asciiTheme="minorHAnsi" w:hAnsiTheme="minorHAnsi" w:cstheme="minorHAnsi"/>
          <w:sz w:val="24"/>
          <w:szCs w:val="24"/>
        </w:rPr>
        <w:t>.</w:t>
      </w:r>
    </w:p>
    <w:p w14:paraId="5753B1CE" w14:textId="77777777" w:rsidR="001B3CE4" w:rsidRPr="00A84DCE" w:rsidRDefault="002F5BE8" w:rsidP="001B3CE4">
      <w:pPr>
        <w:pStyle w:val="ListParagraph"/>
        <w:numPr>
          <w:ilvl w:val="0"/>
          <w:numId w:val="38"/>
        </w:numPr>
        <w:spacing w:after="120" w:line="240" w:lineRule="auto"/>
        <w:rPr>
          <w:rFonts w:cstheme="minorHAnsi"/>
          <w:sz w:val="24"/>
          <w:szCs w:val="24"/>
        </w:rPr>
      </w:pPr>
      <w:r w:rsidRPr="00A84DCE">
        <w:rPr>
          <w:rFonts w:cstheme="minorHAnsi"/>
          <w:sz w:val="24"/>
          <w:szCs w:val="24"/>
        </w:rPr>
        <w:t>No mobile home, recreational vehicle, travel trailer or boat shall be used as a living quarter on any lot. </w:t>
      </w:r>
    </w:p>
    <w:p w14:paraId="212EF8B3" w14:textId="66188FDB" w:rsidR="002F5BE8" w:rsidRPr="00A84DCE" w:rsidRDefault="002F5BE8" w:rsidP="00C620A5">
      <w:pPr>
        <w:pStyle w:val="ListParagraph"/>
        <w:spacing w:after="120" w:line="240" w:lineRule="auto"/>
        <w:rPr>
          <w:rFonts w:cstheme="minorHAnsi"/>
          <w:sz w:val="24"/>
          <w:szCs w:val="24"/>
        </w:rPr>
      </w:pPr>
      <w:r w:rsidRPr="00A84DCE">
        <w:rPr>
          <w:rFonts w:cstheme="minorHAnsi"/>
          <w:sz w:val="24"/>
          <w:szCs w:val="24"/>
        </w:rPr>
        <w:t xml:space="preserve"> </w:t>
      </w:r>
    </w:p>
    <w:p w14:paraId="1E8E5088" w14:textId="4024FD5C" w:rsidR="002F5BE8" w:rsidRPr="00A84DCE" w:rsidRDefault="002F5BE8" w:rsidP="00C620A5">
      <w:pPr>
        <w:pStyle w:val="ListParagraph"/>
        <w:numPr>
          <w:ilvl w:val="0"/>
          <w:numId w:val="38"/>
        </w:numPr>
        <w:spacing w:after="120" w:line="240" w:lineRule="auto"/>
        <w:contextualSpacing w:val="0"/>
        <w:rPr>
          <w:rFonts w:cstheme="minorHAnsi"/>
          <w:sz w:val="24"/>
          <w:szCs w:val="24"/>
        </w:rPr>
      </w:pPr>
      <w:r w:rsidRPr="00A84DCE">
        <w:rPr>
          <w:rFonts w:cstheme="minorHAnsi"/>
          <w:sz w:val="24"/>
          <w:szCs w:val="24"/>
        </w:rPr>
        <w:t>The parking of such vehicles on any of the streets within the subdivision is allowed for up to 24 hours in accordance with Olympia city ordinance 18.40.060E, as amended. </w:t>
      </w:r>
    </w:p>
    <w:p w14:paraId="367ED589" w14:textId="713F75D0" w:rsidR="00A554C4" w:rsidRPr="00A84DCE" w:rsidRDefault="00D43E2C" w:rsidP="00C620A5">
      <w:pPr>
        <w:pStyle w:val="ListParagraph"/>
        <w:numPr>
          <w:ilvl w:val="0"/>
          <w:numId w:val="38"/>
        </w:numPr>
        <w:spacing w:after="120" w:line="240" w:lineRule="auto"/>
        <w:contextualSpacing w:val="0"/>
        <w:rPr>
          <w:rFonts w:cstheme="minorHAnsi"/>
          <w:sz w:val="24"/>
          <w:szCs w:val="24"/>
        </w:rPr>
      </w:pPr>
      <w:r w:rsidRPr="00A84DCE">
        <w:rPr>
          <w:rFonts w:cstheme="minorHAnsi"/>
          <w:sz w:val="24"/>
          <w:szCs w:val="24"/>
        </w:rPr>
        <w:t>Recreational</w:t>
      </w:r>
      <w:r w:rsidR="002F5BE8" w:rsidRPr="00A84DCE">
        <w:rPr>
          <w:rFonts w:cstheme="minorHAnsi"/>
          <w:sz w:val="24"/>
          <w:szCs w:val="24"/>
        </w:rPr>
        <w:t xml:space="preserve"> vehicle</w:t>
      </w:r>
      <w:r w:rsidRPr="00A84DCE">
        <w:rPr>
          <w:rFonts w:cstheme="minorHAnsi"/>
          <w:sz w:val="24"/>
          <w:szCs w:val="24"/>
        </w:rPr>
        <w:t>s</w:t>
      </w:r>
      <w:r w:rsidR="002F5BE8" w:rsidRPr="00A84DCE">
        <w:rPr>
          <w:rFonts w:cstheme="minorHAnsi"/>
          <w:sz w:val="24"/>
          <w:szCs w:val="24"/>
        </w:rPr>
        <w:t>, travel trailer</w:t>
      </w:r>
      <w:r w:rsidRPr="00A84DCE">
        <w:rPr>
          <w:rFonts w:cstheme="minorHAnsi"/>
          <w:sz w:val="24"/>
          <w:szCs w:val="24"/>
        </w:rPr>
        <w:t>s</w:t>
      </w:r>
      <w:r w:rsidR="002F5BE8" w:rsidRPr="00A84DCE">
        <w:rPr>
          <w:rFonts w:cstheme="minorHAnsi"/>
          <w:sz w:val="24"/>
          <w:szCs w:val="24"/>
        </w:rPr>
        <w:t xml:space="preserve"> or </w:t>
      </w:r>
      <w:r w:rsidR="001C159D" w:rsidRPr="00A84DCE">
        <w:rPr>
          <w:rFonts w:cstheme="minorHAnsi"/>
          <w:sz w:val="24"/>
          <w:szCs w:val="24"/>
        </w:rPr>
        <w:t>watercraft</w:t>
      </w:r>
      <w:r w:rsidR="002F5BE8" w:rsidRPr="00A84DCE">
        <w:rPr>
          <w:rFonts w:cstheme="minorHAnsi"/>
          <w:sz w:val="24"/>
          <w:szCs w:val="24"/>
        </w:rPr>
        <w:t xml:space="preserve"> shall not be </w:t>
      </w:r>
      <w:r w:rsidRPr="00A84DCE">
        <w:rPr>
          <w:rFonts w:cstheme="minorHAnsi"/>
          <w:sz w:val="24"/>
          <w:szCs w:val="24"/>
        </w:rPr>
        <w:t>stored in</w:t>
      </w:r>
      <w:r w:rsidR="002F5BE8" w:rsidRPr="00A84DCE">
        <w:rPr>
          <w:rFonts w:cstheme="minorHAnsi"/>
          <w:sz w:val="24"/>
          <w:szCs w:val="24"/>
        </w:rPr>
        <w:t xml:space="preserve"> </w:t>
      </w:r>
      <w:r w:rsidRPr="00A84DCE">
        <w:rPr>
          <w:rFonts w:cstheme="minorHAnsi"/>
          <w:sz w:val="24"/>
          <w:szCs w:val="24"/>
        </w:rPr>
        <w:t>yards</w:t>
      </w:r>
      <w:r w:rsidR="00335B9E" w:rsidRPr="00A84DCE">
        <w:rPr>
          <w:rFonts w:cstheme="minorHAnsi"/>
          <w:sz w:val="24"/>
          <w:szCs w:val="24"/>
        </w:rPr>
        <w:t xml:space="preserve">. </w:t>
      </w:r>
      <w:r w:rsidR="00AA3E9C" w:rsidRPr="00A84DCE">
        <w:rPr>
          <w:rFonts w:cstheme="minorHAnsi"/>
          <w:sz w:val="24"/>
          <w:szCs w:val="24"/>
        </w:rPr>
        <w:t xml:space="preserve"> Such vehicles may be stored behind the front line of the house</w:t>
      </w:r>
      <w:r w:rsidR="00241A99" w:rsidRPr="00A84DCE">
        <w:rPr>
          <w:rFonts w:cstheme="minorHAnsi"/>
          <w:sz w:val="24"/>
          <w:szCs w:val="24"/>
        </w:rPr>
        <w:t xml:space="preserve"> on a separate side parking area,</w:t>
      </w:r>
      <w:r w:rsidR="00AA3E9C" w:rsidRPr="00A84DCE">
        <w:rPr>
          <w:rFonts w:cstheme="minorHAnsi"/>
          <w:sz w:val="24"/>
          <w:szCs w:val="24"/>
        </w:rPr>
        <w:t xml:space="preserve"> or behind a barrier, or</w:t>
      </w:r>
      <w:r w:rsidR="00241A99" w:rsidRPr="00A84DCE">
        <w:rPr>
          <w:rFonts w:cstheme="minorHAnsi"/>
          <w:sz w:val="24"/>
          <w:szCs w:val="24"/>
        </w:rPr>
        <w:t xml:space="preserve"> well shielded by shrubbery</w:t>
      </w:r>
      <w:r w:rsidR="00AA3E9C" w:rsidRPr="00A84DCE">
        <w:rPr>
          <w:rFonts w:cstheme="minorHAnsi"/>
          <w:sz w:val="24"/>
          <w:szCs w:val="24"/>
        </w:rPr>
        <w:t>.  In all cases, vehicles</w:t>
      </w:r>
      <w:r w:rsidR="00241A99" w:rsidRPr="00A84DCE">
        <w:rPr>
          <w:rFonts w:cstheme="minorHAnsi"/>
          <w:sz w:val="24"/>
          <w:szCs w:val="24"/>
        </w:rPr>
        <w:t xml:space="preserve"> shall be</w:t>
      </w:r>
      <w:r w:rsidR="00AA3E9C" w:rsidRPr="00A84DCE">
        <w:rPr>
          <w:rFonts w:cstheme="minorHAnsi"/>
          <w:sz w:val="24"/>
          <w:szCs w:val="24"/>
        </w:rPr>
        <w:t xml:space="preserve"> parked and maintaine</w:t>
      </w:r>
      <w:r w:rsidR="00241A99" w:rsidRPr="00A84DCE">
        <w:rPr>
          <w:rFonts w:cstheme="minorHAnsi"/>
          <w:sz w:val="24"/>
          <w:szCs w:val="24"/>
        </w:rPr>
        <w:t xml:space="preserve">d so </w:t>
      </w:r>
      <w:r w:rsidR="00AA3E9C" w:rsidRPr="00A84DCE">
        <w:rPr>
          <w:rFonts w:cstheme="minorHAnsi"/>
          <w:sz w:val="24"/>
          <w:szCs w:val="24"/>
        </w:rPr>
        <w:t xml:space="preserve">as to minimize the visual impact upon the neighborhood. </w:t>
      </w:r>
      <w:r w:rsidR="009B3DAC" w:rsidRPr="00A84DCE">
        <w:rPr>
          <w:rFonts w:cstheme="minorHAnsi"/>
          <w:sz w:val="24"/>
          <w:szCs w:val="24"/>
        </w:rPr>
        <w:t xml:space="preserve">Pick-up trucks with </w:t>
      </w:r>
      <w:r w:rsidR="00296265" w:rsidRPr="00A84DCE">
        <w:rPr>
          <w:rFonts w:cstheme="minorHAnsi"/>
          <w:sz w:val="24"/>
          <w:szCs w:val="24"/>
        </w:rPr>
        <w:t xml:space="preserve">canopies or </w:t>
      </w:r>
      <w:r w:rsidR="009B3DAC" w:rsidRPr="00A84DCE">
        <w:rPr>
          <w:rFonts w:cstheme="minorHAnsi"/>
          <w:sz w:val="24"/>
          <w:szCs w:val="24"/>
        </w:rPr>
        <w:t>‘shells’</w:t>
      </w:r>
      <w:r w:rsidR="00F95774" w:rsidRPr="00A84DCE">
        <w:rPr>
          <w:rFonts w:cstheme="minorHAnsi"/>
          <w:sz w:val="24"/>
          <w:szCs w:val="24"/>
        </w:rPr>
        <w:t xml:space="preserve"> not designed for occupancy </w:t>
      </w:r>
      <w:r w:rsidR="009B3DAC" w:rsidRPr="00A84DCE">
        <w:rPr>
          <w:rFonts w:cstheme="minorHAnsi"/>
          <w:sz w:val="24"/>
          <w:szCs w:val="24"/>
        </w:rPr>
        <w:t>are not considered</w:t>
      </w:r>
      <w:r w:rsidR="00FE3490" w:rsidRPr="00A84DCE">
        <w:rPr>
          <w:rFonts w:cstheme="minorHAnsi"/>
          <w:sz w:val="24"/>
          <w:szCs w:val="24"/>
        </w:rPr>
        <w:t xml:space="preserve"> to be</w:t>
      </w:r>
      <w:r w:rsidR="009B3DAC" w:rsidRPr="00A84DCE">
        <w:rPr>
          <w:rFonts w:cstheme="minorHAnsi"/>
          <w:sz w:val="24"/>
          <w:szCs w:val="24"/>
        </w:rPr>
        <w:t xml:space="preserve"> recreational vehicles.</w:t>
      </w:r>
    </w:p>
    <w:p w14:paraId="3582DB68" w14:textId="1748BAC1" w:rsidR="001B3CE4" w:rsidRPr="00A84DCE" w:rsidRDefault="00247A3B" w:rsidP="00C620A5">
      <w:pPr>
        <w:pStyle w:val="ListParagraph"/>
        <w:numPr>
          <w:ilvl w:val="0"/>
          <w:numId w:val="38"/>
        </w:numPr>
        <w:spacing w:after="120" w:line="240" w:lineRule="auto"/>
        <w:contextualSpacing w:val="0"/>
        <w:rPr>
          <w:rFonts w:cstheme="minorHAnsi"/>
          <w:sz w:val="24"/>
          <w:szCs w:val="24"/>
        </w:rPr>
      </w:pPr>
      <w:r w:rsidRPr="00A84DCE">
        <w:rPr>
          <w:rFonts w:cstheme="minorHAnsi"/>
          <w:sz w:val="24"/>
          <w:szCs w:val="24"/>
        </w:rPr>
        <w:t xml:space="preserve">Recreational </w:t>
      </w:r>
      <w:r w:rsidR="009265DC" w:rsidRPr="00A84DCE">
        <w:rPr>
          <w:rFonts w:cstheme="minorHAnsi"/>
          <w:sz w:val="24"/>
          <w:szCs w:val="24"/>
        </w:rPr>
        <w:t>vehicles may be</w:t>
      </w:r>
      <w:r w:rsidR="002F5BE8" w:rsidRPr="00A84DCE">
        <w:rPr>
          <w:rFonts w:cstheme="minorHAnsi"/>
          <w:sz w:val="24"/>
          <w:szCs w:val="24"/>
        </w:rPr>
        <w:t xml:space="preserve"> temporarily</w:t>
      </w:r>
      <w:r w:rsidR="009265DC" w:rsidRPr="00A84DCE">
        <w:rPr>
          <w:rFonts w:cstheme="minorHAnsi"/>
          <w:sz w:val="24"/>
          <w:szCs w:val="24"/>
        </w:rPr>
        <w:t xml:space="preserve"> parked on</w:t>
      </w:r>
      <w:r w:rsidRPr="00A84DCE">
        <w:rPr>
          <w:rFonts w:cstheme="minorHAnsi"/>
          <w:sz w:val="24"/>
          <w:szCs w:val="24"/>
        </w:rPr>
        <w:t xml:space="preserve"> driveways</w:t>
      </w:r>
      <w:r w:rsidR="009265DC" w:rsidRPr="00A84DCE">
        <w:rPr>
          <w:rFonts w:cstheme="minorHAnsi"/>
          <w:sz w:val="24"/>
          <w:szCs w:val="24"/>
        </w:rPr>
        <w:t xml:space="preserve"> visible to the neighborhood</w:t>
      </w:r>
      <w:r w:rsidRPr="00A84DCE">
        <w:rPr>
          <w:rFonts w:cstheme="minorHAnsi"/>
          <w:sz w:val="24"/>
          <w:szCs w:val="24"/>
        </w:rPr>
        <w:t xml:space="preserve"> for</w:t>
      </w:r>
      <w:r w:rsidR="004D5E8B" w:rsidRPr="00A84DCE">
        <w:rPr>
          <w:rFonts w:cstheme="minorHAnsi"/>
          <w:sz w:val="24"/>
          <w:szCs w:val="24"/>
        </w:rPr>
        <w:t xml:space="preserve"> </w:t>
      </w:r>
      <w:r w:rsidR="00914C06" w:rsidRPr="00A84DCE">
        <w:rPr>
          <w:rFonts w:cstheme="minorHAnsi"/>
          <w:sz w:val="24"/>
          <w:szCs w:val="24"/>
        </w:rPr>
        <w:t>n</w:t>
      </w:r>
      <w:r w:rsidR="00311631" w:rsidRPr="00A84DCE">
        <w:rPr>
          <w:rFonts w:cstheme="minorHAnsi"/>
          <w:sz w:val="24"/>
          <w:szCs w:val="24"/>
        </w:rPr>
        <w:t>o</w:t>
      </w:r>
      <w:r w:rsidR="004D5E8B" w:rsidRPr="00A84DCE">
        <w:rPr>
          <w:rFonts w:cstheme="minorHAnsi"/>
          <w:sz w:val="24"/>
          <w:szCs w:val="24"/>
        </w:rPr>
        <w:t xml:space="preserve"> more than</w:t>
      </w:r>
      <w:r w:rsidRPr="00A84DCE">
        <w:rPr>
          <w:rFonts w:cstheme="minorHAnsi"/>
          <w:sz w:val="24"/>
          <w:szCs w:val="24"/>
        </w:rPr>
        <w:t xml:space="preserve"> 72 </w:t>
      </w:r>
      <w:r w:rsidR="00311631" w:rsidRPr="00A84DCE">
        <w:rPr>
          <w:rFonts w:cstheme="minorHAnsi"/>
          <w:sz w:val="24"/>
          <w:szCs w:val="24"/>
        </w:rPr>
        <w:t xml:space="preserve">consecutive </w:t>
      </w:r>
      <w:r w:rsidRPr="00A84DCE">
        <w:rPr>
          <w:rFonts w:cstheme="minorHAnsi"/>
          <w:sz w:val="24"/>
          <w:szCs w:val="24"/>
        </w:rPr>
        <w:t>hour</w:t>
      </w:r>
      <w:r w:rsidR="0043238B" w:rsidRPr="00A84DCE">
        <w:rPr>
          <w:rFonts w:cstheme="minorHAnsi"/>
          <w:sz w:val="24"/>
          <w:szCs w:val="24"/>
        </w:rPr>
        <w:t>s.</w:t>
      </w:r>
    </w:p>
    <w:p w14:paraId="3826E161" w14:textId="5C3147C4" w:rsidR="00A554C4" w:rsidRPr="00A84DCE" w:rsidRDefault="003D02AF" w:rsidP="00C620A5">
      <w:pPr>
        <w:pStyle w:val="ListParagraph"/>
        <w:numPr>
          <w:ilvl w:val="0"/>
          <w:numId w:val="38"/>
        </w:numPr>
        <w:spacing w:after="120" w:line="240" w:lineRule="auto"/>
        <w:contextualSpacing w:val="0"/>
        <w:rPr>
          <w:rFonts w:cstheme="minorHAnsi"/>
          <w:sz w:val="24"/>
          <w:szCs w:val="24"/>
        </w:rPr>
      </w:pPr>
      <w:r w:rsidRPr="00A84DCE">
        <w:rPr>
          <w:rFonts w:cstheme="minorHAnsi"/>
          <w:sz w:val="24"/>
          <w:szCs w:val="24"/>
        </w:rPr>
        <w:t>No</w:t>
      </w:r>
      <w:r w:rsidR="009265DC" w:rsidRPr="00A84DCE">
        <w:rPr>
          <w:rFonts w:cstheme="minorHAnsi"/>
          <w:sz w:val="24"/>
          <w:szCs w:val="24"/>
        </w:rPr>
        <w:t xml:space="preserve"> major vehicle </w:t>
      </w:r>
      <w:r w:rsidR="00247A3B" w:rsidRPr="00A84DCE">
        <w:rPr>
          <w:rFonts w:cstheme="minorHAnsi"/>
          <w:sz w:val="24"/>
          <w:szCs w:val="24"/>
        </w:rPr>
        <w:t xml:space="preserve">maintenance is allowed </w:t>
      </w:r>
      <w:r w:rsidR="00613DF7" w:rsidRPr="00A84DCE">
        <w:rPr>
          <w:rFonts w:cstheme="minorHAnsi"/>
          <w:sz w:val="24"/>
          <w:szCs w:val="24"/>
        </w:rPr>
        <w:t xml:space="preserve">on </w:t>
      </w:r>
      <w:r w:rsidR="002F5BE8" w:rsidRPr="00A84DCE">
        <w:rPr>
          <w:rFonts w:cstheme="minorHAnsi"/>
          <w:sz w:val="24"/>
          <w:szCs w:val="24"/>
        </w:rPr>
        <w:t>property</w:t>
      </w:r>
      <w:r w:rsidR="009265DC" w:rsidRPr="00A84DCE">
        <w:rPr>
          <w:rFonts w:cstheme="minorHAnsi"/>
          <w:sz w:val="24"/>
          <w:szCs w:val="24"/>
        </w:rPr>
        <w:t xml:space="preserve"> visible from the street. </w:t>
      </w:r>
    </w:p>
    <w:p w14:paraId="53F8D80A" w14:textId="3FB62676" w:rsidR="008A57A1" w:rsidRPr="00A84DCE" w:rsidRDefault="002F5BE8" w:rsidP="00C620A5">
      <w:pPr>
        <w:pStyle w:val="ListParagraph"/>
        <w:numPr>
          <w:ilvl w:val="0"/>
          <w:numId w:val="38"/>
        </w:numPr>
        <w:spacing w:after="120" w:line="240" w:lineRule="auto"/>
        <w:contextualSpacing w:val="0"/>
        <w:rPr>
          <w:rFonts w:cstheme="minorHAnsi"/>
          <w:sz w:val="24"/>
          <w:szCs w:val="24"/>
        </w:rPr>
      </w:pPr>
      <w:r w:rsidRPr="00A84DCE">
        <w:rPr>
          <w:rFonts w:cstheme="minorHAnsi"/>
          <w:sz w:val="24"/>
          <w:szCs w:val="24"/>
        </w:rPr>
        <w:t>Per OMC 10.16.220, v</w:t>
      </w:r>
      <w:r w:rsidR="008A57A1" w:rsidRPr="00A84DCE">
        <w:rPr>
          <w:rFonts w:cstheme="minorHAnsi"/>
          <w:sz w:val="24"/>
          <w:szCs w:val="24"/>
        </w:rPr>
        <w:t>ehicles may not be parked on the side of the street facing traffic</w:t>
      </w:r>
      <w:r w:rsidR="00AA3E9C" w:rsidRPr="00A84DCE">
        <w:rPr>
          <w:rFonts w:cstheme="minorHAnsi"/>
          <w:sz w:val="24"/>
          <w:szCs w:val="24"/>
        </w:rPr>
        <w:t>.</w:t>
      </w:r>
      <w:r w:rsidR="008A57A1" w:rsidRPr="00A84DCE">
        <w:rPr>
          <w:rFonts w:cstheme="minorHAnsi"/>
          <w:sz w:val="24"/>
          <w:szCs w:val="24"/>
        </w:rPr>
        <w:t xml:space="preserve"> </w:t>
      </w:r>
    </w:p>
    <w:p w14:paraId="01544A1E" w14:textId="6FD95964" w:rsidR="00345DC1" w:rsidRPr="00A84DCE" w:rsidRDefault="00345DC1" w:rsidP="00C620A5">
      <w:pPr>
        <w:pStyle w:val="ListParagraph"/>
        <w:numPr>
          <w:ilvl w:val="0"/>
          <w:numId w:val="38"/>
        </w:numPr>
        <w:spacing w:after="120" w:line="240" w:lineRule="auto"/>
        <w:contextualSpacing w:val="0"/>
        <w:rPr>
          <w:rFonts w:cstheme="minorHAnsi"/>
          <w:sz w:val="24"/>
          <w:szCs w:val="24"/>
        </w:rPr>
      </w:pPr>
      <w:r w:rsidRPr="00A84DCE">
        <w:rPr>
          <w:rFonts w:cstheme="minorHAnsi"/>
          <w:sz w:val="24"/>
          <w:szCs w:val="24"/>
        </w:rPr>
        <w:t>Vehicles parked on the street shall not intrude diagonally onto property.</w:t>
      </w:r>
    </w:p>
    <w:p w14:paraId="5737647B" w14:textId="77777777" w:rsidR="00381D4E" w:rsidRPr="00A84DCE" w:rsidRDefault="00381D4E" w:rsidP="006A714F">
      <w:pPr>
        <w:rPr>
          <w:rFonts w:cstheme="minorHAnsi"/>
          <w:b/>
          <w:sz w:val="24"/>
          <w:szCs w:val="24"/>
        </w:rPr>
      </w:pPr>
    </w:p>
    <w:p w14:paraId="6F266276" w14:textId="74B5F2DC" w:rsidR="00FE3490" w:rsidRPr="00A84DCE" w:rsidRDefault="00FE3490" w:rsidP="00C620A5">
      <w:pPr>
        <w:spacing w:before="120" w:after="120" w:line="240" w:lineRule="auto"/>
        <w:ind w:left="360"/>
        <w:rPr>
          <w:rFonts w:cstheme="minorHAnsi"/>
          <w:b/>
          <w:bCs/>
          <w:sz w:val="32"/>
          <w:szCs w:val="32"/>
        </w:rPr>
      </w:pPr>
      <w:r w:rsidRPr="00A84DCE">
        <w:rPr>
          <w:rFonts w:cstheme="minorHAnsi"/>
          <w:sz w:val="32"/>
          <w:szCs w:val="32"/>
        </w:rPr>
        <w:t xml:space="preserve">                                         </w:t>
      </w:r>
      <w:r w:rsidR="00496E2D" w:rsidRPr="00A84DCE">
        <w:rPr>
          <w:rFonts w:cstheme="minorHAnsi"/>
          <w:sz w:val="32"/>
          <w:szCs w:val="32"/>
        </w:rPr>
        <w:t xml:space="preserve">   </w:t>
      </w:r>
      <w:r w:rsidR="0034612D" w:rsidRPr="00A84DCE">
        <w:rPr>
          <w:rFonts w:cstheme="minorHAnsi"/>
          <w:b/>
          <w:bCs/>
          <w:sz w:val="32"/>
          <w:szCs w:val="32"/>
        </w:rPr>
        <w:t>COMMUNITY CONDUCT</w:t>
      </w:r>
    </w:p>
    <w:p w14:paraId="59EF3A59" w14:textId="0C43D3EE" w:rsidR="00A554C4" w:rsidRPr="00A84DCE" w:rsidRDefault="00496E2D" w:rsidP="006A714F">
      <w:pPr>
        <w:rPr>
          <w:rFonts w:cstheme="minorHAnsi"/>
          <w:b/>
          <w:sz w:val="24"/>
          <w:szCs w:val="24"/>
        </w:rPr>
      </w:pPr>
      <w:r w:rsidRPr="00A84DCE">
        <w:rPr>
          <w:rFonts w:cstheme="minorHAnsi"/>
          <w:b/>
          <w:sz w:val="24"/>
          <w:szCs w:val="24"/>
        </w:rPr>
        <w:t xml:space="preserve"> </w:t>
      </w:r>
      <w:r w:rsidR="004D7ABA" w:rsidRPr="00A84DCE">
        <w:rPr>
          <w:rFonts w:cstheme="minorHAnsi"/>
          <w:b/>
          <w:sz w:val="24"/>
          <w:szCs w:val="24"/>
        </w:rPr>
        <w:t xml:space="preserve">I. </w:t>
      </w:r>
      <w:r w:rsidR="00A554C4" w:rsidRPr="00A84DCE">
        <w:rPr>
          <w:rFonts w:cstheme="minorHAnsi"/>
          <w:b/>
          <w:sz w:val="24"/>
          <w:szCs w:val="24"/>
        </w:rPr>
        <w:t xml:space="preserve"> </w:t>
      </w:r>
      <w:r w:rsidR="00A1151D" w:rsidRPr="00A84DCE">
        <w:rPr>
          <w:rFonts w:cstheme="minorHAnsi"/>
          <w:b/>
          <w:sz w:val="24"/>
          <w:szCs w:val="24"/>
        </w:rPr>
        <w:t xml:space="preserve"> </w:t>
      </w:r>
      <w:r w:rsidR="004D7ABA" w:rsidRPr="00A84DCE">
        <w:rPr>
          <w:rFonts w:cstheme="minorHAnsi"/>
          <w:b/>
          <w:sz w:val="24"/>
          <w:szCs w:val="24"/>
        </w:rPr>
        <w:t>Commercial Use</w:t>
      </w:r>
      <w:r w:rsidR="00423530" w:rsidRPr="00A84DCE">
        <w:rPr>
          <w:rFonts w:cstheme="minorHAnsi"/>
          <w:b/>
          <w:sz w:val="24"/>
          <w:szCs w:val="24"/>
        </w:rPr>
        <w:t xml:space="preserve"> (C</w:t>
      </w:r>
      <w:r w:rsidR="00E10F8E" w:rsidRPr="00A84DCE">
        <w:rPr>
          <w:rFonts w:cstheme="minorHAnsi"/>
          <w:b/>
          <w:sz w:val="24"/>
          <w:szCs w:val="24"/>
        </w:rPr>
        <w:t>ovenants</w:t>
      </w:r>
      <w:r w:rsidR="00423530" w:rsidRPr="00A84DCE">
        <w:rPr>
          <w:rFonts w:cstheme="minorHAnsi"/>
          <w:b/>
          <w:sz w:val="24"/>
          <w:szCs w:val="24"/>
        </w:rPr>
        <w:t xml:space="preserve"> Article III § A &amp; T) </w:t>
      </w:r>
    </w:p>
    <w:p w14:paraId="38D5CD91" w14:textId="581BDADA" w:rsidR="00423530" w:rsidRPr="00A84DCE" w:rsidRDefault="00423530" w:rsidP="00C620A5">
      <w:pPr>
        <w:pStyle w:val="ListParagraph"/>
        <w:numPr>
          <w:ilvl w:val="6"/>
          <w:numId w:val="38"/>
        </w:numPr>
        <w:ind w:left="810"/>
        <w:rPr>
          <w:rFonts w:cstheme="minorHAnsi"/>
          <w:sz w:val="24"/>
          <w:szCs w:val="24"/>
        </w:rPr>
      </w:pPr>
      <w:r w:rsidRPr="00A84DCE">
        <w:rPr>
          <w:rFonts w:cstheme="minorHAnsi"/>
          <w:sz w:val="24"/>
          <w:szCs w:val="24"/>
        </w:rPr>
        <w:t>Lots may be used for residential (non-commercial) purposes only. Exceptions for the following commercial purposes exist in so far as they comply with applicable state and local laws:</w:t>
      </w:r>
      <w:r w:rsidR="001D7F40" w:rsidRPr="00A84DCE">
        <w:rPr>
          <w:rFonts w:cstheme="minorHAnsi"/>
          <w:sz w:val="24"/>
          <w:szCs w:val="24"/>
        </w:rPr>
        <w:t xml:space="preserve">  </w:t>
      </w:r>
    </w:p>
    <w:p w14:paraId="42EEE208" w14:textId="77777777" w:rsidR="00423530" w:rsidRPr="00A84DCE" w:rsidRDefault="00423530" w:rsidP="00423530">
      <w:pPr>
        <w:pStyle w:val="ListParagraph"/>
        <w:numPr>
          <w:ilvl w:val="0"/>
          <w:numId w:val="30"/>
        </w:numPr>
        <w:rPr>
          <w:rFonts w:cstheme="minorHAnsi"/>
          <w:sz w:val="24"/>
          <w:szCs w:val="24"/>
        </w:rPr>
      </w:pPr>
      <w:r w:rsidRPr="00A84DCE">
        <w:rPr>
          <w:rFonts w:cstheme="minorHAnsi"/>
          <w:sz w:val="24"/>
          <w:szCs w:val="24"/>
        </w:rPr>
        <w:t>Garage/estate sales;</w:t>
      </w:r>
    </w:p>
    <w:p w14:paraId="35D8008C" w14:textId="1930A47C" w:rsidR="00057D3C" w:rsidRPr="00A84DCE" w:rsidRDefault="00423530" w:rsidP="00933D7D">
      <w:pPr>
        <w:pStyle w:val="ListParagraph"/>
        <w:numPr>
          <w:ilvl w:val="0"/>
          <w:numId w:val="30"/>
        </w:numPr>
        <w:rPr>
          <w:rFonts w:cstheme="minorHAnsi"/>
          <w:sz w:val="24"/>
          <w:szCs w:val="24"/>
        </w:rPr>
      </w:pPr>
      <w:r w:rsidRPr="00A84DCE">
        <w:rPr>
          <w:rFonts w:cstheme="minorHAnsi"/>
          <w:sz w:val="24"/>
          <w:szCs w:val="24"/>
        </w:rPr>
        <w:t>Small home offices;</w:t>
      </w:r>
      <w:r w:rsidR="00150F18" w:rsidRPr="00A84DCE">
        <w:rPr>
          <w:rFonts w:cstheme="minorHAnsi"/>
          <w:sz w:val="24"/>
          <w:szCs w:val="24"/>
        </w:rPr>
        <w:t xml:space="preserve"> </w:t>
      </w:r>
    </w:p>
    <w:p w14:paraId="117C70D4" w14:textId="36AB61F2" w:rsidR="00150F18" w:rsidRPr="00A84DCE" w:rsidRDefault="00150F18" w:rsidP="00933D7D">
      <w:pPr>
        <w:pStyle w:val="ListParagraph"/>
        <w:numPr>
          <w:ilvl w:val="0"/>
          <w:numId w:val="30"/>
        </w:numPr>
        <w:rPr>
          <w:rFonts w:cstheme="minorHAnsi"/>
          <w:sz w:val="24"/>
          <w:szCs w:val="24"/>
        </w:rPr>
      </w:pPr>
      <w:r w:rsidRPr="00A84DCE">
        <w:rPr>
          <w:rFonts w:cstheme="minorHAnsi"/>
          <w:sz w:val="24"/>
          <w:szCs w:val="24"/>
        </w:rPr>
        <w:t>Family child and adult day care homes</w:t>
      </w:r>
    </w:p>
    <w:p w14:paraId="388C61B5" w14:textId="30982281" w:rsidR="00835CD5" w:rsidRPr="00A84DCE" w:rsidRDefault="00835CD5" w:rsidP="00C620A5">
      <w:pPr>
        <w:pStyle w:val="ListParagraph"/>
        <w:numPr>
          <w:ilvl w:val="6"/>
          <w:numId w:val="38"/>
        </w:numPr>
        <w:ind w:left="810"/>
        <w:rPr>
          <w:rFonts w:cstheme="minorHAnsi"/>
          <w:sz w:val="24"/>
          <w:szCs w:val="24"/>
        </w:rPr>
      </w:pPr>
      <w:r w:rsidRPr="00A84DCE">
        <w:rPr>
          <w:rFonts w:cstheme="minorHAnsi"/>
          <w:sz w:val="24"/>
          <w:szCs w:val="24"/>
        </w:rPr>
        <w:t>All home businesses must comply with the guidelines set forth by OMC 18.04.060(l).</w:t>
      </w:r>
    </w:p>
    <w:p w14:paraId="164D83F1" w14:textId="110D41C3" w:rsidR="00A554C4" w:rsidRPr="00A84DCE" w:rsidRDefault="00496E2D" w:rsidP="004E7E1E">
      <w:pPr>
        <w:rPr>
          <w:rFonts w:cstheme="minorHAnsi"/>
          <w:b/>
          <w:sz w:val="24"/>
          <w:szCs w:val="24"/>
        </w:rPr>
      </w:pPr>
      <w:r w:rsidRPr="00A84DCE">
        <w:rPr>
          <w:rFonts w:cstheme="minorHAnsi"/>
          <w:b/>
          <w:sz w:val="24"/>
          <w:szCs w:val="24"/>
        </w:rPr>
        <w:t xml:space="preserve"> </w:t>
      </w:r>
      <w:r w:rsidR="004D7ABA" w:rsidRPr="00A84DCE">
        <w:rPr>
          <w:rFonts w:cstheme="minorHAnsi"/>
          <w:b/>
          <w:sz w:val="24"/>
          <w:szCs w:val="24"/>
        </w:rPr>
        <w:t xml:space="preserve">II. </w:t>
      </w:r>
      <w:r w:rsidR="00A1151D" w:rsidRPr="00A84DCE">
        <w:rPr>
          <w:rFonts w:cstheme="minorHAnsi"/>
          <w:b/>
          <w:sz w:val="24"/>
          <w:szCs w:val="24"/>
        </w:rPr>
        <w:t xml:space="preserve">   </w:t>
      </w:r>
      <w:r w:rsidR="004E7E1E" w:rsidRPr="00A84DCE">
        <w:rPr>
          <w:rFonts w:cstheme="minorHAnsi"/>
          <w:b/>
          <w:sz w:val="24"/>
          <w:szCs w:val="24"/>
        </w:rPr>
        <w:t>Noise</w:t>
      </w:r>
      <w:r w:rsidR="00423530" w:rsidRPr="00A84DCE">
        <w:rPr>
          <w:rFonts w:cstheme="minorHAnsi"/>
          <w:b/>
          <w:sz w:val="24"/>
          <w:szCs w:val="24"/>
        </w:rPr>
        <w:t xml:space="preserve"> (C</w:t>
      </w:r>
      <w:r w:rsidR="00E10F8E" w:rsidRPr="00A84DCE">
        <w:rPr>
          <w:rFonts w:cstheme="minorHAnsi"/>
          <w:b/>
          <w:sz w:val="24"/>
          <w:szCs w:val="24"/>
        </w:rPr>
        <w:t>ovenants</w:t>
      </w:r>
      <w:r w:rsidR="00423530" w:rsidRPr="00A84DCE">
        <w:rPr>
          <w:rFonts w:cstheme="minorHAnsi"/>
          <w:b/>
          <w:sz w:val="24"/>
          <w:szCs w:val="24"/>
        </w:rPr>
        <w:t xml:space="preserve"> Article III §§ J &amp; K)</w:t>
      </w:r>
    </w:p>
    <w:p w14:paraId="438FDD3E" w14:textId="699B193F" w:rsidR="00842792" w:rsidRPr="00A84DCE" w:rsidRDefault="00A1151D" w:rsidP="0000202D">
      <w:pPr>
        <w:pStyle w:val="ListParagraph"/>
        <w:numPr>
          <w:ilvl w:val="0"/>
          <w:numId w:val="41"/>
        </w:numPr>
        <w:ind w:left="806"/>
        <w:contextualSpacing w:val="0"/>
        <w:rPr>
          <w:rFonts w:cstheme="minorHAnsi"/>
          <w:sz w:val="24"/>
          <w:szCs w:val="24"/>
        </w:rPr>
      </w:pPr>
      <w:r w:rsidRPr="00A84DCE">
        <w:rPr>
          <w:rFonts w:cstheme="minorHAnsi"/>
          <w:sz w:val="24"/>
          <w:szCs w:val="24"/>
        </w:rPr>
        <w:t xml:space="preserve">Noise levels from </w:t>
      </w:r>
      <w:r w:rsidR="007F6188" w:rsidRPr="00A84DCE">
        <w:rPr>
          <w:rFonts w:cstheme="minorHAnsi"/>
          <w:sz w:val="24"/>
          <w:szCs w:val="24"/>
        </w:rPr>
        <w:t>“</w:t>
      </w:r>
      <w:r w:rsidRPr="00A84DCE">
        <w:rPr>
          <w:rFonts w:cstheme="minorHAnsi"/>
          <w:sz w:val="24"/>
          <w:szCs w:val="24"/>
        </w:rPr>
        <w:t>outdoor equipment</w:t>
      </w:r>
      <w:r w:rsidR="007F6188" w:rsidRPr="00A84DCE">
        <w:rPr>
          <w:rFonts w:cstheme="minorHAnsi"/>
          <w:sz w:val="24"/>
          <w:szCs w:val="24"/>
        </w:rPr>
        <w:t xml:space="preserve">,” </w:t>
      </w:r>
      <w:r w:rsidRPr="00A84DCE">
        <w:rPr>
          <w:rFonts w:cstheme="minorHAnsi"/>
          <w:sz w:val="24"/>
          <w:szCs w:val="24"/>
        </w:rPr>
        <w:t>parties, music, animals, etc. shall be in accordance with Olympia City Ordinance</w:t>
      </w:r>
      <w:r w:rsidR="00DC2D0A" w:rsidRPr="00A84DCE">
        <w:rPr>
          <w:rFonts w:cstheme="minorHAnsi"/>
          <w:sz w:val="24"/>
          <w:szCs w:val="24"/>
        </w:rPr>
        <w:t xml:space="preserve"> 18.40.080, as amended</w:t>
      </w:r>
      <w:r w:rsidRPr="00A84DCE">
        <w:rPr>
          <w:rFonts w:cstheme="minorHAnsi"/>
          <w:sz w:val="24"/>
          <w:szCs w:val="24"/>
        </w:rPr>
        <w:t xml:space="preserve">, </w:t>
      </w:r>
      <w:r w:rsidR="000C0A20" w:rsidRPr="00A84DCE">
        <w:rPr>
          <w:rFonts w:cstheme="minorHAnsi"/>
          <w:sz w:val="24"/>
          <w:szCs w:val="24"/>
        </w:rPr>
        <w:t xml:space="preserve">unless sanctioned by the LCC board. </w:t>
      </w:r>
    </w:p>
    <w:p w14:paraId="62054F24" w14:textId="243667E1" w:rsidR="006161E9" w:rsidRPr="00A84DCE" w:rsidRDefault="00842792" w:rsidP="0000202D">
      <w:pPr>
        <w:pStyle w:val="ListParagraph"/>
        <w:numPr>
          <w:ilvl w:val="0"/>
          <w:numId w:val="41"/>
        </w:numPr>
        <w:ind w:left="806"/>
        <w:contextualSpacing w:val="0"/>
        <w:rPr>
          <w:rFonts w:cstheme="minorHAnsi"/>
          <w:sz w:val="24"/>
          <w:szCs w:val="24"/>
        </w:rPr>
      </w:pPr>
      <w:r w:rsidRPr="00A84DCE">
        <w:rPr>
          <w:rFonts w:cstheme="minorHAnsi"/>
          <w:sz w:val="24"/>
          <w:szCs w:val="24"/>
        </w:rPr>
        <w:t>Ou</w:t>
      </w:r>
      <w:r w:rsidR="006161E9" w:rsidRPr="00A84DCE">
        <w:rPr>
          <w:rFonts w:cstheme="minorHAnsi"/>
          <w:sz w:val="24"/>
          <w:szCs w:val="24"/>
        </w:rPr>
        <w:t xml:space="preserve">tdoor equipment” shall include any electric or gasoline powered engine. </w:t>
      </w:r>
    </w:p>
    <w:p w14:paraId="3E8AAE68" w14:textId="74D19B36" w:rsidR="004D7ABA" w:rsidRPr="00A84DCE" w:rsidRDefault="004D7ABA" w:rsidP="0000202D">
      <w:pPr>
        <w:pStyle w:val="ListParagraph"/>
        <w:numPr>
          <w:ilvl w:val="0"/>
          <w:numId w:val="41"/>
        </w:numPr>
        <w:ind w:left="806"/>
        <w:contextualSpacing w:val="0"/>
        <w:rPr>
          <w:rFonts w:cstheme="minorHAnsi"/>
          <w:sz w:val="24"/>
          <w:szCs w:val="24"/>
        </w:rPr>
      </w:pPr>
      <w:r w:rsidRPr="00A84DCE">
        <w:rPr>
          <w:rFonts w:cstheme="minorHAnsi"/>
          <w:sz w:val="24"/>
          <w:szCs w:val="24"/>
        </w:rPr>
        <w:t>Quiet hours</w:t>
      </w:r>
      <w:r w:rsidR="004E7E1E" w:rsidRPr="00A84DCE">
        <w:rPr>
          <w:rFonts w:cstheme="minorHAnsi"/>
          <w:sz w:val="24"/>
          <w:szCs w:val="24"/>
        </w:rPr>
        <w:t xml:space="preserve"> </w:t>
      </w:r>
      <w:r w:rsidR="00381D4E" w:rsidRPr="00A84DCE">
        <w:rPr>
          <w:rFonts w:cstheme="minorHAnsi"/>
          <w:sz w:val="24"/>
          <w:szCs w:val="24"/>
        </w:rPr>
        <w:t>shall be</w:t>
      </w:r>
      <w:r w:rsidR="004E7E1E" w:rsidRPr="00A84DCE">
        <w:rPr>
          <w:rFonts w:cstheme="minorHAnsi"/>
          <w:sz w:val="24"/>
          <w:szCs w:val="24"/>
        </w:rPr>
        <w:t xml:space="preserve"> from 10pm to 7</w:t>
      </w:r>
      <w:r w:rsidRPr="00A84DCE">
        <w:rPr>
          <w:rFonts w:cstheme="minorHAnsi"/>
          <w:sz w:val="24"/>
          <w:szCs w:val="24"/>
        </w:rPr>
        <w:t>am weekdays</w:t>
      </w:r>
      <w:r w:rsidR="006161E9" w:rsidRPr="00A84DCE">
        <w:rPr>
          <w:rFonts w:cstheme="minorHAnsi"/>
          <w:sz w:val="24"/>
          <w:szCs w:val="24"/>
        </w:rPr>
        <w:t>;</w:t>
      </w:r>
      <w:r w:rsidRPr="00A84DCE">
        <w:rPr>
          <w:rFonts w:cstheme="minorHAnsi"/>
          <w:sz w:val="24"/>
          <w:szCs w:val="24"/>
        </w:rPr>
        <w:t xml:space="preserve"> 10pm</w:t>
      </w:r>
      <w:r w:rsidR="004E7E1E" w:rsidRPr="00A84DCE">
        <w:rPr>
          <w:rFonts w:cstheme="minorHAnsi"/>
          <w:sz w:val="24"/>
          <w:szCs w:val="24"/>
        </w:rPr>
        <w:t xml:space="preserve"> to 9</w:t>
      </w:r>
      <w:r w:rsidRPr="00A84DCE">
        <w:rPr>
          <w:rFonts w:cstheme="minorHAnsi"/>
          <w:sz w:val="24"/>
          <w:szCs w:val="24"/>
        </w:rPr>
        <w:t>am weekends.</w:t>
      </w:r>
      <w:r w:rsidR="006A714F" w:rsidRPr="00A84DCE">
        <w:rPr>
          <w:rFonts w:cstheme="minorHAnsi"/>
          <w:sz w:val="24"/>
          <w:szCs w:val="24"/>
        </w:rPr>
        <w:t xml:space="preserve"> </w:t>
      </w:r>
    </w:p>
    <w:p w14:paraId="44A0845F" w14:textId="442D8824" w:rsidR="00D43E2C" w:rsidRPr="00A84DCE" w:rsidRDefault="00496E2D" w:rsidP="00F61AF7">
      <w:pPr>
        <w:rPr>
          <w:rFonts w:cstheme="minorHAnsi"/>
          <w:b/>
          <w:sz w:val="24"/>
          <w:szCs w:val="24"/>
        </w:rPr>
      </w:pPr>
      <w:bookmarkStart w:id="2" w:name="_Hlk10124867"/>
      <w:r w:rsidRPr="00A84DCE">
        <w:rPr>
          <w:rFonts w:cstheme="minorHAnsi"/>
          <w:b/>
          <w:sz w:val="24"/>
          <w:szCs w:val="24"/>
        </w:rPr>
        <w:t xml:space="preserve"> </w:t>
      </w:r>
      <w:r w:rsidR="003F109F" w:rsidRPr="00A84DCE">
        <w:rPr>
          <w:rFonts w:cstheme="minorHAnsi"/>
          <w:b/>
          <w:sz w:val="24"/>
          <w:szCs w:val="24"/>
        </w:rPr>
        <w:t>I</w:t>
      </w:r>
      <w:r w:rsidR="0019406C" w:rsidRPr="00A84DCE">
        <w:rPr>
          <w:rFonts w:cstheme="minorHAnsi"/>
          <w:b/>
          <w:sz w:val="24"/>
          <w:szCs w:val="24"/>
        </w:rPr>
        <w:t>II</w:t>
      </w:r>
      <w:r w:rsidR="00B17474" w:rsidRPr="00A84DCE">
        <w:rPr>
          <w:rFonts w:cstheme="minorHAnsi"/>
          <w:b/>
          <w:sz w:val="24"/>
          <w:szCs w:val="24"/>
        </w:rPr>
        <w:t>.</w:t>
      </w:r>
      <w:r w:rsidR="00A554C4" w:rsidRPr="00A84DCE">
        <w:rPr>
          <w:rFonts w:cstheme="minorHAnsi"/>
          <w:b/>
          <w:sz w:val="24"/>
          <w:szCs w:val="24"/>
        </w:rPr>
        <w:tab/>
      </w:r>
      <w:r w:rsidR="00823F37" w:rsidRPr="00A84DCE">
        <w:rPr>
          <w:rFonts w:cstheme="minorHAnsi"/>
          <w:b/>
          <w:sz w:val="24"/>
          <w:szCs w:val="24"/>
        </w:rPr>
        <w:t>Lighting (Covenants Article III § K)</w:t>
      </w:r>
    </w:p>
    <w:p w14:paraId="33385996" w14:textId="692F8387" w:rsidR="00823F37" w:rsidRPr="00A84DCE" w:rsidRDefault="00823F37" w:rsidP="00823F37">
      <w:pPr>
        <w:pStyle w:val="ListParagraph"/>
        <w:numPr>
          <w:ilvl w:val="6"/>
          <w:numId w:val="28"/>
        </w:numPr>
        <w:ind w:left="810"/>
        <w:rPr>
          <w:rFonts w:cstheme="minorHAnsi"/>
          <w:sz w:val="24"/>
          <w:szCs w:val="24"/>
          <w:lang w:val="en-CA"/>
        </w:rPr>
      </w:pPr>
      <w:r w:rsidRPr="00A84DCE">
        <w:rPr>
          <w:rFonts w:cstheme="minorHAnsi"/>
          <w:sz w:val="24"/>
          <w:szCs w:val="24"/>
          <w:lang w:val="en-CA"/>
        </w:rPr>
        <w:t xml:space="preserve">Outdoor lighting, including illumination for security purposes, shall not be installed so as to cause   </w:t>
      </w:r>
    </w:p>
    <w:p w14:paraId="7362B3F3" w14:textId="13D18D89" w:rsidR="00823F37" w:rsidRPr="00A84DCE" w:rsidRDefault="00823F37" w:rsidP="00823F37">
      <w:pPr>
        <w:pStyle w:val="ListParagraph"/>
        <w:ind w:left="810"/>
        <w:rPr>
          <w:rFonts w:cstheme="minorHAnsi"/>
          <w:sz w:val="24"/>
          <w:szCs w:val="24"/>
          <w:lang w:val="en-CA"/>
        </w:rPr>
      </w:pPr>
      <w:r w:rsidRPr="00A84DCE">
        <w:rPr>
          <w:rFonts w:cstheme="minorHAnsi"/>
          <w:sz w:val="24"/>
          <w:szCs w:val="24"/>
          <w:lang w:val="en-CA"/>
        </w:rPr>
        <w:t xml:space="preserve">discomfort or annoyance to neighboring properties.  </w:t>
      </w:r>
    </w:p>
    <w:p w14:paraId="09D6D56E" w14:textId="5FB4CAA1" w:rsidR="00847555" w:rsidRPr="00A84DCE" w:rsidRDefault="00B17474" w:rsidP="00F61AF7">
      <w:pPr>
        <w:rPr>
          <w:rFonts w:cstheme="minorHAnsi"/>
          <w:b/>
          <w:sz w:val="24"/>
          <w:szCs w:val="24"/>
        </w:rPr>
      </w:pPr>
      <w:r w:rsidRPr="00A84DCE">
        <w:rPr>
          <w:rFonts w:cstheme="minorHAnsi"/>
          <w:b/>
          <w:sz w:val="24"/>
          <w:szCs w:val="24"/>
        </w:rPr>
        <w:t xml:space="preserve"> </w:t>
      </w:r>
      <w:r w:rsidR="00823F37" w:rsidRPr="00A84DCE">
        <w:rPr>
          <w:rFonts w:cstheme="minorHAnsi"/>
          <w:b/>
          <w:sz w:val="24"/>
          <w:szCs w:val="24"/>
        </w:rPr>
        <w:t xml:space="preserve">IV. </w:t>
      </w:r>
      <w:r w:rsidR="00847555" w:rsidRPr="00A84DCE">
        <w:rPr>
          <w:rFonts w:cstheme="minorHAnsi"/>
          <w:b/>
          <w:sz w:val="24"/>
          <w:szCs w:val="24"/>
        </w:rPr>
        <w:t>Pets</w:t>
      </w:r>
      <w:bookmarkEnd w:id="2"/>
      <w:r w:rsidR="00423530" w:rsidRPr="00A84DCE">
        <w:rPr>
          <w:rFonts w:cstheme="minorHAnsi"/>
          <w:b/>
          <w:sz w:val="24"/>
          <w:szCs w:val="24"/>
        </w:rPr>
        <w:t xml:space="preserve"> (C</w:t>
      </w:r>
      <w:r w:rsidR="00E10F8E" w:rsidRPr="00A84DCE">
        <w:rPr>
          <w:rFonts w:cstheme="minorHAnsi"/>
          <w:b/>
          <w:sz w:val="24"/>
          <w:szCs w:val="24"/>
        </w:rPr>
        <w:t>ovenants</w:t>
      </w:r>
      <w:r w:rsidR="00423530" w:rsidRPr="00A84DCE">
        <w:rPr>
          <w:rFonts w:cstheme="minorHAnsi"/>
          <w:b/>
          <w:sz w:val="24"/>
          <w:szCs w:val="24"/>
        </w:rPr>
        <w:t xml:space="preserve"> Article III § K)</w:t>
      </w:r>
    </w:p>
    <w:p w14:paraId="262250DA" w14:textId="77777777" w:rsidR="0034612D" w:rsidRPr="00A84DCE" w:rsidRDefault="00847555" w:rsidP="00847555">
      <w:pPr>
        <w:ind w:left="330"/>
        <w:rPr>
          <w:rFonts w:cstheme="minorHAnsi"/>
          <w:sz w:val="24"/>
          <w:szCs w:val="24"/>
          <w:lang w:val="en-CA"/>
        </w:rPr>
      </w:pPr>
      <w:r w:rsidRPr="00A84DCE">
        <w:rPr>
          <w:rFonts w:cstheme="minorHAnsi"/>
          <w:sz w:val="24"/>
          <w:szCs w:val="24"/>
          <w:lang w:val="en-CA"/>
        </w:rPr>
        <w:t>1.</w:t>
      </w:r>
      <w:r w:rsidRPr="00A84DCE">
        <w:rPr>
          <w:rFonts w:cstheme="minorHAnsi"/>
          <w:sz w:val="24"/>
          <w:szCs w:val="24"/>
          <w:lang w:val="en-CA"/>
        </w:rPr>
        <w:tab/>
        <w:t>Pets shall be</w:t>
      </w:r>
      <w:r w:rsidR="00E96B69" w:rsidRPr="00A84DCE">
        <w:rPr>
          <w:rFonts w:cstheme="minorHAnsi"/>
          <w:sz w:val="24"/>
          <w:szCs w:val="24"/>
          <w:lang w:val="en-CA"/>
        </w:rPr>
        <w:t xml:space="preserve"> leashed or otherwise</w:t>
      </w:r>
      <w:r w:rsidRPr="00A84DCE">
        <w:rPr>
          <w:rFonts w:cstheme="minorHAnsi"/>
          <w:sz w:val="24"/>
          <w:szCs w:val="24"/>
          <w:lang w:val="en-CA"/>
        </w:rPr>
        <w:t xml:space="preserve"> controlled</w:t>
      </w:r>
      <w:r w:rsidR="00A554C4" w:rsidRPr="00A84DCE">
        <w:rPr>
          <w:rFonts w:cstheme="minorHAnsi"/>
          <w:sz w:val="24"/>
          <w:szCs w:val="24"/>
          <w:lang w:val="en-CA"/>
        </w:rPr>
        <w:t xml:space="preserve"> when off the owner’s property.  </w:t>
      </w:r>
    </w:p>
    <w:p w14:paraId="1FA73B2C" w14:textId="0C5CBDDD" w:rsidR="00496E2D" w:rsidRPr="00A84DCE" w:rsidRDefault="00847555" w:rsidP="00847555">
      <w:pPr>
        <w:ind w:left="330"/>
        <w:rPr>
          <w:rFonts w:cstheme="minorHAnsi"/>
          <w:strike/>
          <w:sz w:val="24"/>
          <w:szCs w:val="24"/>
          <w:lang w:val="en-CA"/>
        </w:rPr>
      </w:pPr>
      <w:r w:rsidRPr="00A84DCE">
        <w:rPr>
          <w:rFonts w:cstheme="minorHAnsi"/>
          <w:sz w:val="24"/>
          <w:szCs w:val="24"/>
          <w:lang w:val="en-CA"/>
        </w:rPr>
        <w:t>2.</w:t>
      </w:r>
      <w:r w:rsidRPr="00A84DCE">
        <w:rPr>
          <w:rFonts w:cstheme="minorHAnsi"/>
          <w:sz w:val="24"/>
          <w:szCs w:val="24"/>
          <w:lang w:val="en-CA"/>
        </w:rPr>
        <w:tab/>
      </w:r>
      <w:r w:rsidR="00E96B69" w:rsidRPr="00A84DCE">
        <w:rPr>
          <w:rFonts w:cstheme="minorHAnsi"/>
          <w:sz w:val="24"/>
          <w:szCs w:val="24"/>
          <w:lang w:val="en-CA"/>
        </w:rPr>
        <w:t>Pet waste shall be collected and disposed of in private or LCC designated containers</w:t>
      </w:r>
      <w:r w:rsidR="00E96B69" w:rsidRPr="00A84DCE">
        <w:rPr>
          <w:rFonts w:cstheme="minorHAnsi"/>
          <w:strike/>
          <w:sz w:val="24"/>
          <w:szCs w:val="24"/>
          <w:lang w:val="en-CA"/>
        </w:rPr>
        <w:t xml:space="preserve"> </w:t>
      </w:r>
    </w:p>
    <w:p w14:paraId="53CEBC27" w14:textId="280AD456" w:rsidR="00F22371" w:rsidRPr="00A84DCE" w:rsidRDefault="0090719D">
      <w:pPr>
        <w:rPr>
          <w:rFonts w:cstheme="minorHAnsi"/>
          <w:b/>
          <w:sz w:val="24"/>
          <w:szCs w:val="24"/>
        </w:rPr>
      </w:pPr>
      <w:r w:rsidRPr="00A84DCE">
        <w:rPr>
          <w:rFonts w:cstheme="minorHAnsi"/>
          <w:b/>
          <w:sz w:val="24"/>
          <w:szCs w:val="24"/>
        </w:rPr>
        <w:t>V</w:t>
      </w:r>
      <w:r w:rsidR="00F22371" w:rsidRPr="00A84DCE">
        <w:rPr>
          <w:rFonts w:cstheme="minorHAnsi"/>
          <w:b/>
          <w:sz w:val="24"/>
          <w:szCs w:val="24"/>
        </w:rPr>
        <w:t xml:space="preserve">. </w:t>
      </w:r>
      <w:r w:rsidR="00823F37" w:rsidRPr="00A84DCE">
        <w:rPr>
          <w:rFonts w:cstheme="minorHAnsi"/>
          <w:b/>
          <w:sz w:val="24"/>
          <w:szCs w:val="24"/>
        </w:rPr>
        <w:t xml:space="preserve">  </w:t>
      </w:r>
      <w:r w:rsidR="00F22371" w:rsidRPr="00A84DCE">
        <w:rPr>
          <w:rFonts w:cstheme="minorHAnsi"/>
          <w:b/>
          <w:sz w:val="24"/>
          <w:szCs w:val="24"/>
        </w:rPr>
        <w:t>Signage</w:t>
      </w:r>
      <w:r w:rsidR="00423530" w:rsidRPr="00A84DCE">
        <w:rPr>
          <w:rFonts w:cstheme="minorHAnsi"/>
          <w:b/>
          <w:sz w:val="24"/>
          <w:szCs w:val="24"/>
        </w:rPr>
        <w:t xml:space="preserve"> (C</w:t>
      </w:r>
      <w:r w:rsidR="00E10F8E" w:rsidRPr="00A84DCE">
        <w:rPr>
          <w:rFonts w:cstheme="minorHAnsi"/>
          <w:b/>
          <w:sz w:val="24"/>
          <w:szCs w:val="24"/>
        </w:rPr>
        <w:t xml:space="preserve">ovenants </w:t>
      </w:r>
      <w:r w:rsidR="00423530" w:rsidRPr="00A84DCE">
        <w:rPr>
          <w:rFonts w:cstheme="minorHAnsi"/>
          <w:b/>
          <w:sz w:val="24"/>
          <w:szCs w:val="24"/>
        </w:rPr>
        <w:t>Article III § M)</w:t>
      </w:r>
    </w:p>
    <w:p w14:paraId="0234C9E8" w14:textId="77777777" w:rsidR="0090719D" w:rsidRPr="00A84DCE" w:rsidRDefault="00A554C4" w:rsidP="0090719D">
      <w:pPr>
        <w:ind w:left="330"/>
        <w:rPr>
          <w:rFonts w:cstheme="minorHAnsi"/>
          <w:sz w:val="24"/>
          <w:szCs w:val="24"/>
          <w:lang w:val="en-CA"/>
        </w:rPr>
      </w:pPr>
      <w:r w:rsidRPr="00A84DCE">
        <w:rPr>
          <w:rFonts w:cstheme="minorHAnsi"/>
          <w:sz w:val="24"/>
          <w:szCs w:val="24"/>
          <w:lang w:val="en-CA"/>
        </w:rPr>
        <w:t>1</w:t>
      </w:r>
      <w:r w:rsidR="006B72BA" w:rsidRPr="00A84DCE">
        <w:rPr>
          <w:rFonts w:cstheme="minorHAnsi"/>
          <w:sz w:val="24"/>
          <w:szCs w:val="24"/>
          <w:lang w:val="en-CA"/>
        </w:rPr>
        <w:t xml:space="preserve">.  </w:t>
      </w:r>
      <w:r w:rsidRPr="00A84DCE">
        <w:rPr>
          <w:rFonts w:cstheme="minorHAnsi"/>
          <w:sz w:val="24"/>
          <w:szCs w:val="24"/>
          <w:lang w:val="en-CA"/>
        </w:rPr>
        <w:tab/>
        <w:t>Signs shall be displayed according to the LCC Amended Covenant of 2008.</w:t>
      </w:r>
      <w:bookmarkStart w:id="3" w:name="_Hlk10125767"/>
    </w:p>
    <w:p w14:paraId="3BE480C6" w14:textId="4280AB0D" w:rsidR="00CD4A4C" w:rsidRPr="00A84DCE" w:rsidRDefault="00EB6BA4" w:rsidP="00F61AF7">
      <w:pPr>
        <w:rPr>
          <w:rFonts w:cstheme="minorHAnsi"/>
          <w:b/>
          <w:sz w:val="24"/>
          <w:szCs w:val="24"/>
        </w:rPr>
      </w:pPr>
      <w:r w:rsidRPr="00A84DCE">
        <w:rPr>
          <w:rFonts w:cstheme="minorHAnsi"/>
          <w:b/>
          <w:sz w:val="24"/>
          <w:szCs w:val="24"/>
        </w:rPr>
        <w:t xml:space="preserve">  </w:t>
      </w:r>
      <w:r w:rsidR="00CD4A4C" w:rsidRPr="00A84DCE">
        <w:rPr>
          <w:rFonts w:cstheme="minorHAnsi"/>
          <w:b/>
          <w:sz w:val="24"/>
          <w:szCs w:val="24"/>
        </w:rPr>
        <w:t>V</w:t>
      </w:r>
      <w:r w:rsidR="00823F37" w:rsidRPr="00A84DCE">
        <w:rPr>
          <w:rFonts w:cstheme="minorHAnsi"/>
          <w:b/>
          <w:sz w:val="24"/>
          <w:szCs w:val="24"/>
        </w:rPr>
        <w:t>I</w:t>
      </w:r>
      <w:r w:rsidR="00A554C4" w:rsidRPr="00A84DCE">
        <w:rPr>
          <w:rFonts w:cstheme="minorHAnsi"/>
          <w:b/>
          <w:sz w:val="24"/>
          <w:szCs w:val="24"/>
        </w:rPr>
        <w:t>.</w:t>
      </w:r>
      <w:r w:rsidR="00CD4A4C" w:rsidRPr="00A84DCE">
        <w:rPr>
          <w:rFonts w:cstheme="minorHAnsi"/>
          <w:b/>
          <w:sz w:val="24"/>
          <w:szCs w:val="24"/>
        </w:rPr>
        <w:t xml:space="preserve"> </w:t>
      </w:r>
      <w:r w:rsidR="00823F37" w:rsidRPr="00A84DCE">
        <w:rPr>
          <w:rFonts w:cstheme="minorHAnsi"/>
          <w:b/>
          <w:sz w:val="24"/>
          <w:szCs w:val="24"/>
        </w:rPr>
        <w:t xml:space="preserve"> </w:t>
      </w:r>
      <w:r w:rsidR="00CD4A4C" w:rsidRPr="00A84DCE">
        <w:rPr>
          <w:rFonts w:cstheme="minorHAnsi"/>
          <w:b/>
          <w:sz w:val="24"/>
          <w:szCs w:val="24"/>
        </w:rPr>
        <w:t>Fireworks</w:t>
      </w:r>
      <w:r w:rsidR="00423530" w:rsidRPr="00A84DCE">
        <w:rPr>
          <w:rFonts w:cstheme="minorHAnsi"/>
          <w:b/>
          <w:sz w:val="24"/>
          <w:szCs w:val="24"/>
        </w:rPr>
        <w:t xml:space="preserve"> (C</w:t>
      </w:r>
      <w:r w:rsidR="00E10F8E" w:rsidRPr="00A84DCE">
        <w:rPr>
          <w:rFonts w:cstheme="minorHAnsi"/>
          <w:b/>
          <w:sz w:val="24"/>
          <w:szCs w:val="24"/>
        </w:rPr>
        <w:t xml:space="preserve">ovenants </w:t>
      </w:r>
      <w:r w:rsidR="00423530" w:rsidRPr="00A84DCE">
        <w:rPr>
          <w:rFonts w:cstheme="minorHAnsi"/>
          <w:b/>
          <w:sz w:val="24"/>
          <w:szCs w:val="24"/>
        </w:rPr>
        <w:t xml:space="preserve">Article III §§ </w:t>
      </w:r>
      <w:r w:rsidR="00B2574A" w:rsidRPr="00A84DCE">
        <w:rPr>
          <w:rFonts w:cstheme="minorHAnsi"/>
          <w:b/>
          <w:sz w:val="24"/>
          <w:szCs w:val="24"/>
        </w:rPr>
        <w:t>J &amp;</w:t>
      </w:r>
      <w:r w:rsidR="00423530" w:rsidRPr="00A84DCE">
        <w:rPr>
          <w:rFonts w:cstheme="minorHAnsi"/>
          <w:b/>
          <w:sz w:val="24"/>
          <w:szCs w:val="24"/>
        </w:rPr>
        <w:t xml:space="preserve"> K)</w:t>
      </w:r>
    </w:p>
    <w:p w14:paraId="14BA2072" w14:textId="7D1F94F3" w:rsidR="0090719D" w:rsidRPr="00A84DCE" w:rsidRDefault="00A554C4" w:rsidP="00434CA7">
      <w:pPr>
        <w:ind w:left="330"/>
        <w:rPr>
          <w:rFonts w:cstheme="minorHAnsi"/>
          <w:sz w:val="24"/>
          <w:szCs w:val="24"/>
        </w:rPr>
      </w:pPr>
      <w:r w:rsidRPr="00A84DCE">
        <w:rPr>
          <w:rFonts w:cstheme="minorHAnsi"/>
          <w:sz w:val="24"/>
          <w:szCs w:val="24"/>
        </w:rPr>
        <w:t>1.</w:t>
      </w:r>
      <w:r w:rsidRPr="00A84DCE">
        <w:rPr>
          <w:rFonts w:cstheme="minorHAnsi"/>
          <w:sz w:val="24"/>
          <w:szCs w:val="24"/>
        </w:rPr>
        <w:tab/>
      </w:r>
      <w:r w:rsidR="00311631" w:rsidRPr="00A84DCE">
        <w:rPr>
          <w:rFonts w:cstheme="minorHAnsi"/>
          <w:sz w:val="24"/>
          <w:szCs w:val="24"/>
        </w:rPr>
        <w:t xml:space="preserve">The use of fireworks anywhere within </w:t>
      </w:r>
      <w:r w:rsidR="004D7ABA" w:rsidRPr="00A84DCE">
        <w:rPr>
          <w:rFonts w:cstheme="minorHAnsi"/>
          <w:sz w:val="24"/>
          <w:szCs w:val="24"/>
        </w:rPr>
        <w:t xml:space="preserve">the </w:t>
      </w:r>
      <w:r w:rsidR="00A1151D" w:rsidRPr="00A84DCE">
        <w:rPr>
          <w:rFonts w:cstheme="minorHAnsi"/>
          <w:sz w:val="24"/>
          <w:szCs w:val="24"/>
        </w:rPr>
        <w:t>LCC</w:t>
      </w:r>
      <w:r w:rsidR="004D7ABA" w:rsidRPr="00A84DCE">
        <w:rPr>
          <w:rFonts w:cstheme="minorHAnsi"/>
          <w:sz w:val="24"/>
          <w:szCs w:val="24"/>
        </w:rPr>
        <w:t xml:space="preserve"> community</w:t>
      </w:r>
      <w:r w:rsidR="00311631" w:rsidRPr="00A84DCE">
        <w:rPr>
          <w:rFonts w:cstheme="minorHAnsi"/>
          <w:sz w:val="24"/>
          <w:szCs w:val="24"/>
        </w:rPr>
        <w:t xml:space="preserve"> is strictly forbidden</w:t>
      </w:r>
      <w:r w:rsidRPr="00A84DCE">
        <w:rPr>
          <w:rFonts w:cstheme="minorHAnsi"/>
          <w:sz w:val="24"/>
          <w:szCs w:val="24"/>
        </w:rPr>
        <w:t>.</w:t>
      </w:r>
    </w:p>
    <w:p w14:paraId="240D9F1B" w14:textId="43CEDB6A" w:rsidR="001B3CE4" w:rsidRPr="00A84DCE" w:rsidRDefault="001B3CE4" w:rsidP="00933D7D">
      <w:pPr>
        <w:ind w:left="330"/>
        <w:jc w:val="center"/>
        <w:rPr>
          <w:rFonts w:cstheme="minorHAnsi"/>
          <w:b/>
          <w:sz w:val="24"/>
          <w:szCs w:val="24"/>
        </w:rPr>
      </w:pPr>
    </w:p>
    <w:p w14:paraId="71C448A6" w14:textId="3985B4C8" w:rsidR="001B3CE4" w:rsidRPr="00A84DCE" w:rsidRDefault="001B3CE4" w:rsidP="00933D7D">
      <w:pPr>
        <w:ind w:left="330"/>
        <w:jc w:val="center"/>
        <w:rPr>
          <w:rFonts w:cstheme="minorHAnsi"/>
          <w:b/>
          <w:sz w:val="24"/>
          <w:szCs w:val="24"/>
        </w:rPr>
      </w:pPr>
    </w:p>
    <w:p w14:paraId="59752BDB" w14:textId="3263075D" w:rsidR="001B3CE4" w:rsidRPr="00A84DCE" w:rsidRDefault="001B3CE4" w:rsidP="00933D7D">
      <w:pPr>
        <w:ind w:left="330"/>
        <w:jc w:val="center"/>
        <w:rPr>
          <w:rFonts w:cstheme="minorHAnsi"/>
          <w:b/>
          <w:sz w:val="24"/>
          <w:szCs w:val="24"/>
        </w:rPr>
      </w:pPr>
    </w:p>
    <w:p w14:paraId="1C1E4EDB" w14:textId="56CDC31C" w:rsidR="001B3CE4" w:rsidRPr="00A84DCE" w:rsidRDefault="001B3CE4" w:rsidP="00933D7D">
      <w:pPr>
        <w:ind w:left="330"/>
        <w:jc w:val="center"/>
        <w:rPr>
          <w:rFonts w:cstheme="minorHAnsi"/>
          <w:b/>
          <w:sz w:val="24"/>
          <w:szCs w:val="24"/>
        </w:rPr>
      </w:pPr>
    </w:p>
    <w:p w14:paraId="2EC2FDE9" w14:textId="60D37B73" w:rsidR="001B3CE4" w:rsidRPr="00A84DCE" w:rsidRDefault="001B3CE4" w:rsidP="00933D7D">
      <w:pPr>
        <w:ind w:left="330"/>
        <w:jc w:val="center"/>
        <w:rPr>
          <w:rFonts w:cstheme="minorHAnsi"/>
          <w:b/>
          <w:sz w:val="24"/>
          <w:szCs w:val="24"/>
        </w:rPr>
      </w:pPr>
    </w:p>
    <w:p w14:paraId="2C33DE9F" w14:textId="77777777" w:rsidR="001B3CE4" w:rsidRPr="00A84DCE" w:rsidRDefault="001B3CE4" w:rsidP="00933D7D">
      <w:pPr>
        <w:ind w:left="330"/>
        <w:jc w:val="center"/>
        <w:rPr>
          <w:rFonts w:cstheme="minorHAnsi"/>
          <w:b/>
          <w:sz w:val="24"/>
          <w:szCs w:val="24"/>
        </w:rPr>
      </w:pPr>
    </w:p>
    <w:bookmarkEnd w:id="3"/>
    <w:p w14:paraId="5F17BDB7" w14:textId="77777777" w:rsidR="0000202D" w:rsidRPr="00A84DCE" w:rsidRDefault="0000202D" w:rsidP="00933D7D">
      <w:pPr>
        <w:ind w:left="330"/>
        <w:jc w:val="center"/>
        <w:rPr>
          <w:rFonts w:cstheme="minorHAnsi"/>
          <w:b/>
          <w:sz w:val="32"/>
          <w:szCs w:val="32"/>
          <w:lang w:val="en-CA"/>
        </w:rPr>
      </w:pPr>
    </w:p>
    <w:p w14:paraId="0BF6C255" w14:textId="54B09269" w:rsidR="00A1151D" w:rsidRPr="00A84DCE" w:rsidRDefault="00FE3490" w:rsidP="00C620A5">
      <w:pPr>
        <w:ind w:left="330"/>
        <w:rPr>
          <w:rFonts w:cstheme="minorHAnsi"/>
          <w:b/>
          <w:sz w:val="24"/>
          <w:szCs w:val="24"/>
          <w:lang w:val="en-CA"/>
        </w:rPr>
      </w:pPr>
      <w:r w:rsidRPr="00A84DCE">
        <w:rPr>
          <w:rFonts w:cstheme="minorHAnsi"/>
          <w:b/>
          <w:sz w:val="32"/>
          <w:szCs w:val="32"/>
          <w:lang w:val="en-CA"/>
        </w:rPr>
        <w:t xml:space="preserve">    </w:t>
      </w:r>
      <w:r w:rsidRPr="00A84DCE">
        <w:rPr>
          <w:rFonts w:cstheme="minorHAnsi"/>
          <w:b/>
          <w:sz w:val="32"/>
          <w:szCs w:val="32"/>
          <w:lang w:val="en-CA"/>
        </w:rPr>
        <w:tab/>
      </w:r>
      <w:r w:rsidRPr="00A84DCE">
        <w:rPr>
          <w:rFonts w:cstheme="minorHAnsi"/>
          <w:b/>
          <w:sz w:val="32"/>
          <w:szCs w:val="32"/>
          <w:lang w:val="en-CA"/>
        </w:rPr>
        <w:tab/>
        <w:t xml:space="preserve">                        </w:t>
      </w:r>
      <w:r w:rsidR="00496E2D" w:rsidRPr="00A84DCE">
        <w:rPr>
          <w:rFonts w:cstheme="minorHAnsi"/>
          <w:b/>
          <w:sz w:val="32"/>
          <w:szCs w:val="32"/>
          <w:lang w:val="en-CA"/>
        </w:rPr>
        <w:t xml:space="preserve">      </w:t>
      </w:r>
      <w:r w:rsidR="003F109F" w:rsidRPr="00A84DCE">
        <w:rPr>
          <w:rFonts w:cstheme="minorHAnsi"/>
          <w:b/>
          <w:sz w:val="32"/>
          <w:szCs w:val="32"/>
          <w:lang w:val="en-CA"/>
        </w:rPr>
        <w:t>COMMON AREAS</w:t>
      </w:r>
    </w:p>
    <w:p w14:paraId="6D0530A8" w14:textId="77777777" w:rsidR="00A1151D" w:rsidRPr="00A84DCE" w:rsidRDefault="004D7ABA" w:rsidP="00A1151D">
      <w:pPr>
        <w:rPr>
          <w:rFonts w:cstheme="minorHAnsi"/>
          <w:b/>
          <w:sz w:val="28"/>
          <w:szCs w:val="28"/>
        </w:rPr>
      </w:pPr>
      <w:r w:rsidRPr="00A84DCE">
        <w:rPr>
          <w:rFonts w:cstheme="minorHAnsi"/>
          <w:b/>
          <w:sz w:val="28"/>
          <w:szCs w:val="28"/>
        </w:rPr>
        <w:t xml:space="preserve">I. </w:t>
      </w:r>
      <w:r w:rsidR="00A54B85" w:rsidRPr="00A84DCE">
        <w:rPr>
          <w:rFonts w:cstheme="minorHAnsi"/>
          <w:b/>
          <w:sz w:val="28"/>
          <w:szCs w:val="28"/>
        </w:rPr>
        <w:t xml:space="preserve"> Parks</w:t>
      </w:r>
    </w:p>
    <w:p w14:paraId="0BF13880" w14:textId="0680AA8D" w:rsidR="004D7ABA" w:rsidRPr="00A84DCE" w:rsidRDefault="004D7ABA" w:rsidP="00C6398B">
      <w:pPr>
        <w:pStyle w:val="ListParagraph"/>
        <w:numPr>
          <w:ilvl w:val="3"/>
          <w:numId w:val="47"/>
        </w:numPr>
        <w:spacing w:after="120"/>
        <w:ind w:left="810"/>
        <w:contextualSpacing w:val="0"/>
        <w:rPr>
          <w:rFonts w:cstheme="minorHAnsi"/>
          <w:sz w:val="24"/>
          <w:szCs w:val="24"/>
          <w:lang w:val="en-CA"/>
        </w:rPr>
      </w:pPr>
      <w:r w:rsidRPr="00A84DCE">
        <w:rPr>
          <w:rFonts w:cstheme="minorHAnsi"/>
          <w:sz w:val="24"/>
          <w:szCs w:val="24"/>
          <w:lang w:val="en-CA"/>
        </w:rPr>
        <w:t xml:space="preserve">Use of all common areas is restricted to LCC members </w:t>
      </w:r>
      <w:r w:rsidR="00C6398B" w:rsidRPr="00A84DCE">
        <w:rPr>
          <w:rFonts w:cstheme="minorHAnsi"/>
          <w:sz w:val="24"/>
          <w:szCs w:val="24"/>
          <w:lang w:val="en-CA"/>
        </w:rPr>
        <w:t xml:space="preserve">in good standing </w:t>
      </w:r>
      <w:r w:rsidRPr="00A84DCE">
        <w:rPr>
          <w:rFonts w:cstheme="minorHAnsi"/>
          <w:sz w:val="24"/>
          <w:szCs w:val="24"/>
          <w:lang w:val="en-CA"/>
        </w:rPr>
        <w:t>and their guests</w:t>
      </w:r>
      <w:r w:rsidRPr="00A84DCE">
        <w:rPr>
          <w:rFonts w:cstheme="minorHAnsi"/>
          <w:strike/>
          <w:sz w:val="24"/>
          <w:szCs w:val="24"/>
          <w:lang w:val="en-CA"/>
        </w:rPr>
        <w:t>.</w:t>
      </w:r>
      <w:r w:rsidRPr="00A84DCE">
        <w:rPr>
          <w:rFonts w:cstheme="minorHAnsi"/>
          <w:sz w:val="24"/>
          <w:szCs w:val="24"/>
          <w:lang w:val="en-CA"/>
        </w:rPr>
        <w:t xml:space="preserve"> </w:t>
      </w:r>
      <w:r w:rsidR="00C6398B" w:rsidRPr="00A84DCE">
        <w:rPr>
          <w:rFonts w:cstheme="minorHAnsi"/>
          <w:sz w:val="24"/>
          <w:szCs w:val="24"/>
          <w:lang w:val="en-CA"/>
        </w:rPr>
        <w:t>Members in good standing shall not be delinquent in assessments</w:t>
      </w:r>
      <w:r w:rsidR="00D43E2C" w:rsidRPr="00A84DCE">
        <w:rPr>
          <w:rFonts w:cstheme="minorHAnsi"/>
          <w:sz w:val="24"/>
          <w:szCs w:val="24"/>
          <w:lang w:val="en-CA"/>
        </w:rPr>
        <w:t>.</w:t>
      </w:r>
    </w:p>
    <w:p w14:paraId="2F6D1CD2" w14:textId="2334D517" w:rsidR="00B532DA" w:rsidRPr="00A84DCE" w:rsidRDefault="004D7AB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Guests must be accompanied by a resident.</w:t>
      </w:r>
      <w:r w:rsidR="00B532DA" w:rsidRPr="00A84DCE">
        <w:rPr>
          <w:rFonts w:cstheme="minorHAnsi"/>
          <w:sz w:val="24"/>
          <w:szCs w:val="24"/>
          <w:lang w:val="en-CA"/>
        </w:rPr>
        <w:t xml:space="preserve"> </w:t>
      </w:r>
      <w:r w:rsidR="0051552F" w:rsidRPr="00A84DCE">
        <w:rPr>
          <w:rFonts w:cstheme="minorHAnsi"/>
          <w:sz w:val="24"/>
          <w:szCs w:val="24"/>
          <w:lang w:val="en-CA"/>
        </w:rPr>
        <w:t xml:space="preserve">Exceptions may be granted by </w:t>
      </w:r>
      <w:r w:rsidR="00D43E2C" w:rsidRPr="00A84DCE">
        <w:rPr>
          <w:rFonts w:cstheme="minorHAnsi"/>
          <w:sz w:val="24"/>
          <w:szCs w:val="24"/>
          <w:lang w:val="en-CA"/>
        </w:rPr>
        <w:t xml:space="preserve">contacting </w:t>
      </w:r>
      <w:r w:rsidR="0051552F" w:rsidRPr="00A84DCE">
        <w:rPr>
          <w:rFonts w:cstheme="minorHAnsi"/>
          <w:sz w:val="24"/>
          <w:szCs w:val="24"/>
          <w:lang w:val="en-CA"/>
        </w:rPr>
        <w:t xml:space="preserve">the Ken Lake </w:t>
      </w:r>
      <w:r w:rsidR="00D13DBB" w:rsidRPr="00A84DCE">
        <w:rPr>
          <w:rFonts w:cstheme="minorHAnsi"/>
          <w:sz w:val="24"/>
          <w:szCs w:val="24"/>
          <w:lang w:val="en-CA"/>
        </w:rPr>
        <w:t>Corporate Clerk</w:t>
      </w:r>
      <w:r w:rsidR="0051552F" w:rsidRPr="00A84DCE">
        <w:rPr>
          <w:rFonts w:cstheme="minorHAnsi"/>
          <w:sz w:val="24"/>
          <w:szCs w:val="24"/>
          <w:lang w:val="en-CA"/>
        </w:rPr>
        <w:t>.</w:t>
      </w:r>
    </w:p>
    <w:p w14:paraId="319B04F7" w14:textId="2898124E" w:rsidR="002F5BE8" w:rsidRPr="00A84DCE" w:rsidRDefault="00681996"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Park users must </w:t>
      </w:r>
      <w:r w:rsidR="00D13DBB" w:rsidRPr="00A84DCE">
        <w:rPr>
          <w:rFonts w:cstheme="minorHAnsi"/>
          <w:sz w:val="24"/>
          <w:szCs w:val="24"/>
          <w:lang w:val="en-CA"/>
        </w:rPr>
        <w:t>wear</w:t>
      </w:r>
      <w:r w:rsidRPr="00A84DCE">
        <w:rPr>
          <w:rFonts w:cstheme="minorHAnsi"/>
          <w:sz w:val="24"/>
          <w:szCs w:val="24"/>
          <w:lang w:val="en-CA"/>
        </w:rPr>
        <w:t xml:space="preserve"> </w:t>
      </w:r>
      <w:r w:rsidR="00933D7D" w:rsidRPr="00A84DCE">
        <w:rPr>
          <w:rFonts w:cstheme="minorHAnsi"/>
          <w:sz w:val="24"/>
          <w:szCs w:val="24"/>
          <w:lang w:val="en-CA"/>
        </w:rPr>
        <w:t>LCC-provided</w:t>
      </w:r>
      <w:r w:rsidRPr="00A84DCE">
        <w:rPr>
          <w:rFonts w:cstheme="minorHAnsi"/>
          <w:sz w:val="24"/>
          <w:szCs w:val="24"/>
          <w:lang w:val="en-CA"/>
        </w:rPr>
        <w:t xml:space="preserve"> </w:t>
      </w:r>
      <w:r w:rsidR="00933D7D" w:rsidRPr="00A84DCE">
        <w:rPr>
          <w:rFonts w:cstheme="minorHAnsi"/>
          <w:sz w:val="24"/>
          <w:szCs w:val="24"/>
          <w:lang w:val="en-CA"/>
        </w:rPr>
        <w:t>identification</w:t>
      </w:r>
      <w:r w:rsidRPr="00A84DCE">
        <w:rPr>
          <w:rFonts w:cstheme="minorHAnsi"/>
          <w:sz w:val="24"/>
          <w:szCs w:val="24"/>
          <w:lang w:val="en-CA"/>
        </w:rPr>
        <w:t xml:space="preserve"> or they will be asked to leave the common areas.</w:t>
      </w:r>
    </w:p>
    <w:p w14:paraId="14B9B820" w14:textId="05409463" w:rsidR="00AC0F70" w:rsidRPr="00A84DCE" w:rsidRDefault="0051552F" w:rsidP="00AC0F70">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Non-RFID LCC-approved </w:t>
      </w:r>
      <w:r w:rsidR="001C159D" w:rsidRPr="00A84DCE">
        <w:rPr>
          <w:rFonts w:cstheme="minorHAnsi"/>
          <w:sz w:val="24"/>
          <w:szCs w:val="24"/>
          <w:lang w:val="en-CA"/>
        </w:rPr>
        <w:t>identification</w:t>
      </w:r>
      <w:r w:rsidRPr="00A84DCE">
        <w:rPr>
          <w:rFonts w:cstheme="minorHAnsi"/>
          <w:sz w:val="24"/>
          <w:szCs w:val="24"/>
          <w:lang w:val="en-CA"/>
        </w:rPr>
        <w:t xml:space="preserve"> may be provided by residents to guests during LCC visits </w:t>
      </w:r>
      <w:r w:rsidR="00AC0F70" w:rsidRPr="00A84DCE">
        <w:rPr>
          <w:rFonts w:cstheme="minorHAnsi"/>
          <w:sz w:val="24"/>
          <w:szCs w:val="24"/>
          <w:lang w:val="en-CA"/>
        </w:rPr>
        <w:t xml:space="preserve">and </w:t>
      </w:r>
      <w:r w:rsidRPr="00A84DCE">
        <w:rPr>
          <w:rFonts w:cstheme="minorHAnsi"/>
          <w:sz w:val="24"/>
          <w:szCs w:val="24"/>
          <w:lang w:val="en-CA"/>
        </w:rPr>
        <w:t xml:space="preserve">shall be returned to the resident at the end of each visit.  </w:t>
      </w:r>
      <w:r w:rsidR="00AC0F70" w:rsidRPr="00A84DCE">
        <w:rPr>
          <w:rFonts w:cstheme="minorHAnsi"/>
          <w:sz w:val="24"/>
          <w:szCs w:val="24"/>
          <w:lang w:val="en-CA"/>
        </w:rPr>
        <w:t>LCC-approved IDs may not be provided to non-household guests.</w:t>
      </w:r>
      <w:r w:rsidR="00AC0F70" w:rsidRPr="00A84DCE">
        <w:rPr>
          <w:rFonts w:cstheme="minorHAnsi"/>
          <w:strike/>
          <w:sz w:val="24"/>
          <w:szCs w:val="24"/>
          <w:lang w:val="en-CA"/>
        </w:rPr>
        <w:t xml:space="preserve">  </w:t>
      </w:r>
    </w:p>
    <w:p w14:paraId="0AD49FF8" w14:textId="1AD40141" w:rsidR="0051552F" w:rsidRPr="00A84DCE" w:rsidRDefault="0051552F"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LCC RFID bracelets may only be used by residents.</w:t>
      </w:r>
      <w:r w:rsidRPr="00A84DCE">
        <w:rPr>
          <w:rFonts w:cstheme="minorHAnsi"/>
          <w:b/>
          <w:sz w:val="24"/>
          <w:szCs w:val="24"/>
          <w:lang w:val="en-CA"/>
        </w:rPr>
        <w:t xml:space="preserve"> </w:t>
      </w:r>
      <w:r w:rsidR="00AC0F70" w:rsidRPr="00A84DCE">
        <w:rPr>
          <w:rFonts w:cstheme="minorHAnsi"/>
          <w:sz w:val="24"/>
          <w:szCs w:val="24"/>
          <w:lang w:val="en-CA"/>
        </w:rPr>
        <w:t>Providing</w:t>
      </w:r>
      <w:r w:rsidRPr="00A84DCE">
        <w:rPr>
          <w:rFonts w:cstheme="minorHAnsi"/>
          <w:sz w:val="24"/>
          <w:szCs w:val="24"/>
          <w:lang w:val="en-CA"/>
        </w:rPr>
        <w:t xml:space="preserve"> LCC RFID bracelets </w:t>
      </w:r>
      <w:r w:rsidR="00D13DBB" w:rsidRPr="00A84DCE">
        <w:rPr>
          <w:rFonts w:cstheme="minorHAnsi"/>
          <w:sz w:val="24"/>
          <w:szCs w:val="24"/>
          <w:lang w:val="en-CA"/>
        </w:rPr>
        <w:t>to</w:t>
      </w:r>
      <w:r w:rsidRPr="00A84DCE">
        <w:rPr>
          <w:rFonts w:cstheme="minorHAnsi"/>
          <w:sz w:val="24"/>
          <w:szCs w:val="24"/>
          <w:lang w:val="en-CA"/>
        </w:rPr>
        <w:t xml:space="preserve"> non-residents is not allowed.</w:t>
      </w:r>
    </w:p>
    <w:p w14:paraId="70434ADB" w14:textId="77777777" w:rsidR="00C6398B" w:rsidRPr="00A84DCE" w:rsidRDefault="00C6398B"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Any LCC member or guest who exhibits abusive or disrespectful behavior, disregards common area rules, or engages in the destruction of common area property may be subject to disciplinary actions to be determined by the board.</w:t>
      </w:r>
    </w:p>
    <w:p w14:paraId="37660190" w14:textId="77777777" w:rsidR="00AC0F70" w:rsidRPr="00A84DCE" w:rsidRDefault="00AC0F70" w:rsidP="00AC0F70">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No pushing, running, or rough housing on the floats, docks or beach areas. No vulgar or inappropriate                 language will be tolerated in any common area. </w:t>
      </w:r>
    </w:p>
    <w:p w14:paraId="3D4793BF" w14:textId="4EFFC0E8" w:rsidR="00A1151D" w:rsidRPr="00A84DCE" w:rsidRDefault="00693B4C"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F</w:t>
      </w:r>
      <w:r w:rsidR="00A1151D" w:rsidRPr="00A84DCE">
        <w:rPr>
          <w:rFonts w:cstheme="minorHAnsi"/>
          <w:sz w:val="24"/>
          <w:szCs w:val="24"/>
          <w:lang w:val="en-CA"/>
        </w:rPr>
        <w:t>ootball, soccer, baseball or other sports are allowed in the Ballfield Park and Tot Lot only</w:t>
      </w:r>
      <w:r w:rsidR="009211AA" w:rsidRPr="00A84DCE">
        <w:rPr>
          <w:rFonts w:cstheme="minorHAnsi"/>
          <w:sz w:val="24"/>
          <w:szCs w:val="24"/>
          <w:lang w:val="en-CA"/>
        </w:rPr>
        <w:t>,</w:t>
      </w:r>
      <w:r w:rsidR="001A0A87" w:rsidRPr="00A84DCE">
        <w:rPr>
          <w:rFonts w:cstheme="minorHAnsi"/>
          <w:sz w:val="24"/>
          <w:szCs w:val="24"/>
          <w:lang w:val="en-CA"/>
        </w:rPr>
        <w:t xml:space="preserve"> </w:t>
      </w:r>
      <w:r w:rsidR="004C61EC" w:rsidRPr="00A84DCE">
        <w:rPr>
          <w:rFonts w:cstheme="minorHAnsi"/>
          <w:sz w:val="24"/>
          <w:szCs w:val="24"/>
          <w:lang w:val="en-CA"/>
        </w:rPr>
        <w:t>unless as authorized by the LCC board for a community-sponsored event</w:t>
      </w:r>
      <w:r w:rsidR="00A1151D" w:rsidRPr="00A84DCE">
        <w:rPr>
          <w:rFonts w:cstheme="minorHAnsi"/>
          <w:sz w:val="24"/>
          <w:szCs w:val="24"/>
          <w:lang w:val="en-CA"/>
        </w:rPr>
        <w:t xml:space="preserve">. </w:t>
      </w:r>
    </w:p>
    <w:p w14:paraId="5FA8D013" w14:textId="1D68406C" w:rsidR="00B532DA" w:rsidRPr="00A84DCE" w:rsidRDefault="0022673E"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The enclosed swimming area </w:t>
      </w:r>
      <w:r w:rsidR="0054094B" w:rsidRPr="00A84DCE">
        <w:rPr>
          <w:rFonts w:cstheme="minorHAnsi"/>
          <w:sz w:val="24"/>
          <w:szCs w:val="24"/>
          <w:lang w:val="en-CA"/>
        </w:rPr>
        <w:t xml:space="preserve">at </w:t>
      </w:r>
      <w:r w:rsidR="00D13DBB" w:rsidRPr="00A84DCE">
        <w:rPr>
          <w:rFonts w:cstheme="minorHAnsi"/>
          <w:sz w:val="24"/>
          <w:szCs w:val="24"/>
          <w:lang w:val="en-CA"/>
        </w:rPr>
        <w:t>Main Rec Area</w:t>
      </w:r>
      <w:r w:rsidRPr="00A84DCE">
        <w:rPr>
          <w:rFonts w:cstheme="minorHAnsi"/>
          <w:sz w:val="24"/>
          <w:szCs w:val="24"/>
          <w:lang w:val="en-CA"/>
        </w:rPr>
        <w:t xml:space="preserve"> is </w:t>
      </w:r>
      <w:r w:rsidR="007F6188" w:rsidRPr="00A84DCE">
        <w:rPr>
          <w:rFonts w:cstheme="minorHAnsi"/>
          <w:sz w:val="24"/>
          <w:szCs w:val="24"/>
          <w:lang w:val="en-CA"/>
        </w:rPr>
        <w:t>primarily</w:t>
      </w:r>
      <w:r w:rsidRPr="00A84DCE">
        <w:rPr>
          <w:rFonts w:cstheme="minorHAnsi"/>
          <w:sz w:val="24"/>
          <w:szCs w:val="24"/>
          <w:lang w:val="en-CA"/>
        </w:rPr>
        <w:t xml:space="preserve"> intended for use by young swimmers and their </w:t>
      </w:r>
      <w:r w:rsidR="007F6188" w:rsidRPr="00A84DCE">
        <w:rPr>
          <w:rFonts w:cstheme="minorHAnsi"/>
          <w:sz w:val="24"/>
          <w:szCs w:val="24"/>
          <w:lang w:val="en-CA"/>
        </w:rPr>
        <w:t>guardians</w:t>
      </w:r>
      <w:r w:rsidRPr="00A84DCE">
        <w:rPr>
          <w:rFonts w:cstheme="minorHAnsi"/>
          <w:sz w:val="24"/>
          <w:szCs w:val="24"/>
          <w:lang w:val="en-CA"/>
        </w:rPr>
        <w:t xml:space="preserve">. </w:t>
      </w:r>
      <w:r w:rsidR="00B532DA" w:rsidRPr="00A84DCE">
        <w:rPr>
          <w:rFonts w:cstheme="minorHAnsi"/>
          <w:sz w:val="24"/>
          <w:szCs w:val="24"/>
          <w:lang w:val="en-CA"/>
        </w:rPr>
        <w:t>No</w:t>
      </w:r>
      <w:r w:rsidRPr="00A84DCE">
        <w:rPr>
          <w:rFonts w:cstheme="minorHAnsi"/>
          <w:sz w:val="24"/>
          <w:szCs w:val="24"/>
          <w:lang w:val="en-CA"/>
        </w:rPr>
        <w:t xml:space="preserve"> kayaks, ca</w:t>
      </w:r>
      <w:r w:rsidR="007F6188" w:rsidRPr="00A84DCE">
        <w:rPr>
          <w:rFonts w:cstheme="minorHAnsi"/>
          <w:sz w:val="24"/>
          <w:szCs w:val="24"/>
          <w:lang w:val="en-CA"/>
        </w:rPr>
        <w:t>n</w:t>
      </w:r>
      <w:r w:rsidRPr="00A84DCE">
        <w:rPr>
          <w:rFonts w:cstheme="minorHAnsi"/>
          <w:sz w:val="24"/>
          <w:szCs w:val="24"/>
          <w:lang w:val="en-CA"/>
        </w:rPr>
        <w:t xml:space="preserve">oes, boats, or </w:t>
      </w:r>
      <w:r w:rsidR="000C0A20" w:rsidRPr="00A84DCE">
        <w:rPr>
          <w:rFonts w:cstheme="minorHAnsi"/>
          <w:sz w:val="24"/>
          <w:szCs w:val="24"/>
          <w:lang w:val="en-CA"/>
        </w:rPr>
        <w:t>stand up paddleboards</w:t>
      </w:r>
      <w:r w:rsidR="00B532DA" w:rsidRPr="00A84DCE">
        <w:rPr>
          <w:rFonts w:cstheme="minorHAnsi"/>
          <w:sz w:val="24"/>
          <w:szCs w:val="24"/>
          <w:lang w:val="en-CA"/>
        </w:rPr>
        <w:t xml:space="preserve"> shall be allowed in the enclo</w:t>
      </w:r>
      <w:r w:rsidR="00693B4C" w:rsidRPr="00A84DCE">
        <w:rPr>
          <w:rFonts w:cstheme="minorHAnsi"/>
          <w:sz w:val="24"/>
          <w:szCs w:val="24"/>
          <w:lang w:val="en-CA"/>
        </w:rPr>
        <w:t>sed swimming area</w:t>
      </w:r>
      <w:r w:rsidR="001C159D" w:rsidRPr="00A84DCE">
        <w:rPr>
          <w:rFonts w:cstheme="minorHAnsi"/>
          <w:sz w:val="24"/>
          <w:szCs w:val="24"/>
          <w:lang w:val="en-CA"/>
        </w:rPr>
        <w:t>.</w:t>
      </w:r>
    </w:p>
    <w:p w14:paraId="502123D2" w14:textId="046D63C7" w:rsidR="00CC150F" w:rsidRPr="00A84DCE" w:rsidRDefault="00B532D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No dogs are allowed in any of the </w:t>
      </w:r>
      <w:r w:rsidR="00D13DBB" w:rsidRPr="00A84DCE">
        <w:rPr>
          <w:rFonts w:cstheme="minorHAnsi"/>
          <w:sz w:val="24"/>
          <w:szCs w:val="24"/>
          <w:lang w:val="en-CA"/>
        </w:rPr>
        <w:t>common areas</w:t>
      </w:r>
      <w:r w:rsidRPr="00A84DCE">
        <w:rPr>
          <w:rFonts w:cstheme="minorHAnsi"/>
          <w:sz w:val="24"/>
          <w:szCs w:val="24"/>
          <w:lang w:val="en-CA"/>
        </w:rPr>
        <w:t xml:space="preserve"> except the designated dog</w:t>
      </w:r>
      <w:r w:rsidR="00A1151D" w:rsidRPr="00A84DCE">
        <w:rPr>
          <w:rFonts w:cstheme="minorHAnsi"/>
          <w:sz w:val="24"/>
          <w:szCs w:val="24"/>
          <w:lang w:val="en-CA"/>
        </w:rPr>
        <w:t xml:space="preserve"> park near the </w:t>
      </w:r>
      <w:r w:rsidR="00D13DBB" w:rsidRPr="00A84DCE">
        <w:rPr>
          <w:rFonts w:cstheme="minorHAnsi"/>
          <w:sz w:val="24"/>
          <w:szCs w:val="24"/>
          <w:lang w:val="en-CA"/>
        </w:rPr>
        <w:t>Sports Park</w:t>
      </w:r>
      <w:r w:rsidR="00A1151D" w:rsidRPr="00A84DCE">
        <w:rPr>
          <w:rFonts w:cstheme="minorHAnsi"/>
          <w:sz w:val="24"/>
          <w:szCs w:val="24"/>
          <w:lang w:val="en-CA"/>
        </w:rPr>
        <w:t xml:space="preserve"> and in the Urban Forest on a leash. </w:t>
      </w:r>
      <w:r w:rsidRPr="00A84DCE">
        <w:rPr>
          <w:rFonts w:cstheme="minorHAnsi"/>
          <w:sz w:val="24"/>
          <w:szCs w:val="24"/>
          <w:lang w:val="en-CA"/>
        </w:rPr>
        <w:t xml:space="preserve"> </w:t>
      </w:r>
      <w:r w:rsidR="00B2574A" w:rsidRPr="00A84DCE">
        <w:rPr>
          <w:rFonts w:cstheme="minorHAnsi"/>
          <w:sz w:val="24"/>
          <w:szCs w:val="24"/>
          <w:lang w:val="en-CA"/>
        </w:rPr>
        <w:t>This rule does not apply to service animals</w:t>
      </w:r>
      <w:r w:rsidR="0022673E" w:rsidRPr="00A84DCE">
        <w:rPr>
          <w:rFonts w:cstheme="minorHAnsi"/>
          <w:sz w:val="24"/>
          <w:szCs w:val="24"/>
          <w:lang w:val="en-CA"/>
        </w:rPr>
        <w:t>.</w:t>
      </w:r>
      <w:r w:rsidR="00CC150F" w:rsidRPr="00A84DCE">
        <w:rPr>
          <w:rFonts w:cstheme="minorHAnsi"/>
          <w:sz w:val="24"/>
          <w:szCs w:val="24"/>
          <w:lang w:val="en-CA"/>
        </w:rPr>
        <w:t xml:space="preserve"> Such service animals must be on leash and in the immediate control of the owner. </w:t>
      </w:r>
    </w:p>
    <w:p w14:paraId="61BAF8F2" w14:textId="6179ED11" w:rsidR="00B532DA" w:rsidRPr="00A84DCE" w:rsidRDefault="00B532D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No motorized vehicles or bicycles shall be ridden on the grassy areas of any of the </w:t>
      </w:r>
      <w:r w:rsidR="00D13DBB" w:rsidRPr="00A84DCE">
        <w:rPr>
          <w:rFonts w:cstheme="minorHAnsi"/>
          <w:sz w:val="24"/>
          <w:szCs w:val="24"/>
          <w:lang w:val="en-CA"/>
        </w:rPr>
        <w:t>common areas</w:t>
      </w:r>
      <w:r w:rsidRPr="00A84DCE">
        <w:rPr>
          <w:rFonts w:cstheme="minorHAnsi"/>
          <w:sz w:val="24"/>
          <w:szCs w:val="24"/>
          <w:lang w:val="en-CA"/>
        </w:rPr>
        <w:t xml:space="preserve">. </w:t>
      </w:r>
    </w:p>
    <w:p w14:paraId="62D45411" w14:textId="4278172A" w:rsidR="00B532DA" w:rsidRPr="00A84DCE" w:rsidRDefault="00B532D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Each resident is responsible for cleaning up after use of the Recreation Areas. </w:t>
      </w:r>
    </w:p>
    <w:p w14:paraId="2797C7D6" w14:textId="2AFF25CF" w:rsidR="00B532DA" w:rsidRPr="00A84DCE" w:rsidRDefault="00B532D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No open fires. </w:t>
      </w:r>
    </w:p>
    <w:p w14:paraId="72F13BA8" w14:textId="6A83EA0D" w:rsidR="000C0A20" w:rsidRPr="00A84DCE" w:rsidRDefault="000C0A20"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No smoking or vaping is allowed in any of the common areas</w:t>
      </w:r>
      <w:r w:rsidR="001C159D" w:rsidRPr="00A84DCE">
        <w:rPr>
          <w:rFonts w:cstheme="minorHAnsi"/>
          <w:sz w:val="24"/>
          <w:szCs w:val="24"/>
          <w:lang w:val="en-CA"/>
        </w:rPr>
        <w:t>.</w:t>
      </w:r>
    </w:p>
    <w:p w14:paraId="4BDF7874" w14:textId="74DC1705" w:rsidR="00B532DA" w:rsidRPr="00A84DCE" w:rsidRDefault="00B532D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No glass objects shall be allowed on the beach areas, docks, or floats. </w:t>
      </w:r>
    </w:p>
    <w:p w14:paraId="10C7607E" w14:textId="5F0C8FDC" w:rsidR="00B532DA" w:rsidRPr="00A84DCE" w:rsidRDefault="00B532DA"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Climbing of fences in </w:t>
      </w:r>
      <w:r w:rsidR="00D13DBB" w:rsidRPr="00A84DCE">
        <w:rPr>
          <w:rFonts w:cstheme="minorHAnsi"/>
          <w:sz w:val="24"/>
          <w:szCs w:val="24"/>
          <w:lang w:val="en-CA"/>
        </w:rPr>
        <w:t>common</w:t>
      </w:r>
      <w:r w:rsidRPr="00A84DCE">
        <w:rPr>
          <w:rFonts w:cstheme="minorHAnsi"/>
          <w:sz w:val="24"/>
          <w:szCs w:val="24"/>
          <w:lang w:val="en-CA"/>
        </w:rPr>
        <w:t xml:space="preserve"> areas is not permitted. </w:t>
      </w:r>
    </w:p>
    <w:p w14:paraId="687DB22D" w14:textId="4BA566CC" w:rsidR="000C0A20" w:rsidRPr="00A84DCE" w:rsidRDefault="000C0A20" w:rsidP="00C6398B">
      <w:pPr>
        <w:pStyle w:val="ListParagraph"/>
        <w:numPr>
          <w:ilvl w:val="3"/>
          <w:numId w:val="47"/>
        </w:numPr>
        <w:spacing w:after="120"/>
        <w:ind w:left="720"/>
        <w:contextualSpacing w:val="0"/>
        <w:rPr>
          <w:rFonts w:cstheme="minorHAnsi"/>
          <w:sz w:val="24"/>
          <w:szCs w:val="24"/>
          <w:lang w:val="en-CA"/>
        </w:rPr>
      </w:pPr>
      <w:r w:rsidRPr="00A84DCE">
        <w:rPr>
          <w:rFonts w:cstheme="minorHAnsi"/>
          <w:color w:val="222222"/>
          <w:sz w:val="24"/>
          <w:szCs w:val="24"/>
          <w:shd w:val="clear" w:color="auto" w:fill="FFFFFF"/>
        </w:rPr>
        <w:t>Electronic audio equipment shall be limited to a volume where no park users or residents object.</w:t>
      </w:r>
      <w:r w:rsidRPr="00A84DCE">
        <w:rPr>
          <w:rFonts w:cstheme="minorHAnsi"/>
          <w:sz w:val="24"/>
          <w:szCs w:val="24"/>
          <w:lang w:val="en-CA"/>
        </w:rPr>
        <w:t xml:space="preserve"> Exceptions are LCC board sanctioned events</w:t>
      </w:r>
      <w:r w:rsidR="0022673E" w:rsidRPr="00A84DCE">
        <w:rPr>
          <w:rFonts w:cstheme="minorHAnsi"/>
          <w:sz w:val="24"/>
          <w:szCs w:val="24"/>
          <w:lang w:val="en-CA"/>
        </w:rPr>
        <w:t>.</w:t>
      </w:r>
    </w:p>
    <w:p w14:paraId="2FC237CD" w14:textId="6AAD644C" w:rsidR="00B03E37" w:rsidRPr="00A84DCE" w:rsidRDefault="00D13DBB"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Common areas</w:t>
      </w:r>
      <w:r w:rsidR="00B532DA" w:rsidRPr="00A84DCE">
        <w:rPr>
          <w:rFonts w:cstheme="minorHAnsi"/>
          <w:sz w:val="24"/>
          <w:szCs w:val="24"/>
          <w:lang w:val="en-CA"/>
        </w:rPr>
        <w:t xml:space="preserve"> shall be available for use from dawn until dusk.</w:t>
      </w:r>
    </w:p>
    <w:p w14:paraId="77BFF358" w14:textId="77777777" w:rsidR="008D0E10" w:rsidRPr="00A84DCE" w:rsidRDefault="002F5BE8"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Drones and other </w:t>
      </w:r>
      <w:r w:rsidR="00214C7C" w:rsidRPr="00A84DCE">
        <w:rPr>
          <w:rFonts w:cstheme="minorHAnsi"/>
          <w:sz w:val="24"/>
          <w:szCs w:val="24"/>
          <w:lang w:val="en-CA"/>
        </w:rPr>
        <w:t xml:space="preserve">Radio-controlled aircraft are not </w:t>
      </w:r>
      <w:r w:rsidR="00057D3C" w:rsidRPr="00A84DCE">
        <w:rPr>
          <w:rFonts w:cstheme="minorHAnsi"/>
          <w:sz w:val="24"/>
          <w:szCs w:val="24"/>
          <w:lang w:val="en-CA"/>
        </w:rPr>
        <w:t>allowed</w:t>
      </w:r>
      <w:r w:rsidR="00214C7C" w:rsidRPr="00A84DCE">
        <w:rPr>
          <w:rFonts w:cstheme="minorHAnsi"/>
          <w:sz w:val="24"/>
          <w:szCs w:val="24"/>
          <w:lang w:val="en-CA"/>
        </w:rPr>
        <w:t xml:space="preserve"> over common areas</w:t>
      </w:r>
      <w:r w:rsidR="003A1CE3" w:rsidRPr="00A84DCE">
        <w:rPr>
          <w:rFonts w:cstheme="minorHAnsi"/>
          <w:sz w:val="24"/>
          <w:szCs w:val="24"/>
          <w:lang w:val="en-CA"/>
        </w:rPr>
        <w:t xml:space="preserve"> or</w:t>
      </w:r>
      <w:r w:rsidR="009B3DAC" w:rsidRPr="00A84DCE">
        <w:rPr>
          <w:rFonts w:cstheme="minorHAnsi"/>
          <w:sz w:val="24"/>
          <w:szCs w:val="24"/>
          <w:lang w:val="en-CA"/>
        </w:rPr>
        <w:t xml:space="preserve"> the</w:t>
      </w:r>
      <w:r w:rsidR="003A1CE3" w:rsidRPr="00A84DCE">
        <w:rPr>
          <w:rFonts w:cstheme="minorHAnsi"/>
          <w:sz w:val="24"/>
          <w:szCs w:val="24"/>
          <w:lang w:val="en-CA"/>
        </w:rPr>
        <w:t xml:space="preserve"> lake</w:t>
      </w:r>
      <w:r w:rsidR="001D7F40" w:rsidRPr="00A84DCE">
        <w:rPr>
          <w:rFonts w:cstheme="minorHAnsi"/>
          <w:sz w:val="24"/>
          <w:szCs w:val="24"/>
          <w:lang w:val="en-CA"/>
        </w:rPr>
        <w:t xml:space="preserve">.  </w:t>
      </w:r>
    </w:p>
    <w:p w14:paraId="068B6CE7" w14:textId="23656F16" w:rsidR="0019406C" w:rsidRPr="00A84DCE" w:rsidRDefault="0019406C" w:rsidP="00C6398B">
      <w:pPr>
        <w:pStyle w:val="ListParagraph"/>
        <w:numPr>
          <w:ilvl w:val="3"/>
          <w:numId w:val="47"/>
        </w:numPr>
        <w:spacing w:after="120"/>
        <w:ind w:left="720"/>
        <w:contextualSpacing w:val="0"/>
        <w:rPr>
          <w:rFonts w:cstheme="minorHAnsi"/>
          <w:sz w:val="24"/>
          <w:szCs w:val="24"/>
          <w:lang w:val="en-CA"/>
        </w:rPr>
      </w:pPr>
      <w:r w:rsidRPr="00A84DCE">
        <w:rPr>
          <w:rFonts w:cstheme="minorHAnsi"/>
          <w:sz w:val="24"/>
          <w:szCs w:val="24"/>
          <w:lang w:val="en-CA"/>
        </w:rPr>
        <w:t xml:space="preserve">The </w:t>
      </w:r>
      <w:r w:rsidR="007F6188" w:rsidRPr="00A84DCE">
        <w:rPr>
          <w:rFonts w:cstheme="minorHAnsi"/>
          <w:sz w:val="24"/>
          <w:szCs w:val="24"/>
          <w:lang w:val="en-CA"/>
        </w:rPr>
        <w:t>carrying</w:t>
      </w:r>
      <w:r w:rsidRPr="00A84DCE">
        <w:rPr>
          <w:rFonts w:cstheme="minorHAnsi"/>
          <w:sz w:val="24"/>
          <w:szCs w:val="24"/>
          <w:lang w:val="en-CA"/>
        </w:rPr>
        <w:t xml:space="preserve"> of weapons within the LCC Common areas is prohibited. </w:t>
      </w:r>
    </w:p>
    <w:p w14:paraId="321341C2" w14:textId="5FA5FA1D" w:rsidR="001B3CE4" w:rsidRPr="00A84DCE" w:rsidRDefault="00D13DBB" w:rsidP="00C6398B">
      <w:pPr>
        <w:pStyle w:val="ListParagraph"/>
        <w:numPr>
          <w:ilvl w:val="3"/>
          <w:numId w:val="47"/>
        </w:numPr>
        <w:spacing w:after="120"/>
        <w:ind w:left="720"/>
        <w:contextualSpacing w:val="0"/>
        <w:rPr>
          <w:rFonts w:cstheme="minorHAnsi"/>
          <w:lang w:val="en-CA"/>
        </w:rPr>
      </w:pPr>
      <w:r w:rsidRPr="00A84DCE">
        <w:rPr>
          <w:rFonts w:cstheme="minorHAnsi"/>
          <w:sz w:val="24"/>
          <w:szCs w:val="24"/>
          <w:lang w:val="en-CA"/>
        </w:rPr>
        <w:t>Groups</w:t>
      </w:r>
      <w:r w:rsidR="00B532DA" w:rsidRPr="00A84DCE">
        <w:rPr>
          <w:rFonts w:cstheme="minorHAnsi"/>
          <w:sz w:val="24"/>
          <w:szCs w:val="24"/>
          <w:lang w:val="en-CA"/>
        </w:rPr>
        <w:t xml:space="preserve"> of </w:t>
      </w:r>
      <w:r w:rsidR="001C159D" w:rsidRPr="00A84DCE">
        <w:rPr>
          <w:rFonts w:cstheme="minorHAnsi"/>
          <w:sz w:val="24"/>
          <w:szCs w:val="24"/>
          <w:lang w:val="en-CA"/>
        </w:rPr>
        <w:t xml:space="preserve">more than </w:t>
      </w:r>
      <w:r w:rsidR="00B532DA" w:rsidRPr="00A84DCE">
        <w:rPr>
          <w:rFonts w:cstheme="minorHAnsi"/>
          <w:sz w:val="24"/>
          <w:szCs w:val="24"/>
          <w:lang w:val="en-CA"/>
        </w:rPr>
        <w:t xml:space="preserve">10 at any park must be </w:t>
      </w:r>
      <w:r w:rsidR="000C0A20" w:rsidRPr="00A84DCE">
        <w:rPr>
          <w:rFonts w:cstheme="minorHAnsi"/>
          <w:sz w:val="24"/>
          <w:szCs w:val="24"/>
          <w:lang w:val="en-CA"/>
        </w:rPr>
        <w:t xml:space="preserve">approved by and </w:t>
      </w:r>
      <w:r w:rsidR="00B532DA" w:rsidRPr="00A84DCE">
        <w:rPr>
          <w:rFonts w:cstheme="minorHAnsi"/>
          <w:sz w:val="24"/>
          <w:szCs w:val="24"/>
          <w:lang w:val="en-CA"/>
        </w:rPr>
        <w:t>reserved in advance with the</w:t>
      </w:r>
      <w:r w:rsidR="00A1151D" w:rsidRPr="00A84DCE">
        <w:rPr>
          <w:rFonts w:cstheme="minorHAnsi"/>
          <w:sz w:val="24"/>
          <w:szCs w:val="24"/>
          <w:lang w:val="en-CA"/>
        </w:rPr>
        <w:t xml:space="preserve"> LCC </w:t>
      </w:r>
      <w:r w:rsidR="00842792" w:rsidRPr="00A84DCE">
        <w:rPr>
          <w:rFonts w:cstheme="minorHAnsi"/>
          <w:sz w:val="24"/>
          <w:szCs w:val="24"/>
          <w:lang w:val="en-CA"/>
        </w:rPr>
        <w:t>Corporate Clerk</w:t>
      </w:r>
      <w:r w:rsidR="00A1151D" w:rsidRPr="00A84DCE">
        <w:rPr>
          <w:rFonts w:cstheme="minorHAnsi"/>
          <w:sz w:val="24"/>
          <w:szCs w:val="24"/>
          <w:lang w:val="en-CA"/>
        </w:rPr>
        <w:t>.</w:t>
      </w:r>
      <w:r w:rsidR="00B532DA" w:rsidRPr="00A84DCE">
        <w:rPr>
          <w:rFonts w:cstheme="minorHAnsi"/>
          <w:sz w:val="24"/>
          <w:szCs w:val="24"/>
          <w:lang w:val="en-CA"/>
        </w:rPr>
        <w:t xml:space="preserve"> </w:t>
      </w:r>
      <w:r w:rsidR="004D7ABA" w:rsidRPr="00A84DCE">
        <w:rPr>
          <w:rFonts w:cstheme="minorHAnsi"/>
          <w:sz w:val="24"/>
          <w:szCs w:val="24"/>
        </w:rPr>
        <w:tab/>
      </w:r>
    </w:p>
    <w:p w14:paraId="7139035F" w14:textId="77777777" w:rsidR="001B3CE4" w:rsidRPr="00A84DCE" w:rsidRDefault="001B3CE4" w:rsidP="001B3CE4">
      <w:pPr>
        <w:spacing w:after="120"/>
        <w:rPr>
          <w:rFonts w:cstheme="minorHAnsi"/>
          <w:sz w:val="23"/>
          <w:szCs w:val="23"/>
        </w:rPr>
      </w:pPr>
    </w:p>
    <w:p w14:paraId="20D6004A" w14:textId="1DFD1245" w:rsidR="0019406C" w:rsidRPr="00A84DCE" w:rsidRDefault="00C36EA1" w:rsidP="00C6398B">
      <w:pPr>
        <w:spacing w:after="120"/>
        <w:rPr>
          <w:rFonts w:cstheme="minorHAnsi"/>
          <w:b/>
          <w:sz w:val="28"/>
          <w:szCs w:val="28"/>
        </w:rPr>
      </w:pPr>
      <w:r w:rsidRPr="00A84DCE">
        <w:rPr>
          <w:rFonts w:cstheme="minorHAnsi"/>
          <w:sz w:val="23"/>
          <w:szCs w:val="23"/>
        </w:rPr>
        <w:t xml:space="preserve"> </w:t>
      </w:r>
      <w:r w:rsidR="0019406C" w:rsidRPr="00A84DCE">
        <w:rPr>
          <w:rFonts w:cstheme="minorHAnsi"/>
          <w:b/>
          <w:sz w:val="28"/>
          <w:szCs w:val="28"/>
        </w:rPr>
        <w:t>II.  Urban Forest</w:t>
      </w:r>
    </w:p>
    <w:p w14:paraId="53784925" w14:textId="3C1A6989"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Trail is open for members and guests only</w:t>
      </w:r>
      <w:r w:rsidR="00AA3E9C" w:rsidRPr="00A84DCE">
        <w:rPr>
          <w:rFonts w:cstheme="minorHAnsi"/>
          <w:sz w:val="24"/>
          <w:szCs w:val="24"/>
          <w:lang w:val="en-CA"/>
        </w:rPr>
        <w:t>.</w:t>
      </w:r>
    </w:p>
    <w:p w14:paraId="489B0268" w14:textId="7284397D"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Trail is open daylight hours only</w:t>
      </w:r>
      <w:r w:rsidR="00AA3E9C" w:rsidRPr="00A84DCE">
        <w:rPr>
          <w:rFonts w:cstheme="minorHAnsi"/>
          <w:sz w:val="24"/>
          <w:szCs w:val="24"/>
          <w:lang w:val="en-CA"/>
        </w:rPr>
        <w:t>.</w:t>
      </w:r>
    </w:p>
    <w:p w14:paraId="7DB8342F" w14:textId="559E5590"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LCC identification must be visible</w:t>
      </w:r>
      <w:r w:rsidR="00AA3E9C" w:rsidRPr="00A84DCE">
        <w:rPr>
          <w:rFonts w:cstheme="minorHAnsi"/>
          <w:sz w:val="24"/>
          <w:szCs w:val="24"/>
          <w:lang w:val="en-CA"/>
        </w:rPr>
        <w:t>.</w:t>
      </w:r>
    </w:p>
    <w:p w14:paraId="1EB6D833" w14:textId="1D3C4E5C"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No smoking</w:t>
      </w:r>
      <w:r w:rsidR="00AA3E9C" w:rsidRPr="00A84DCE">
        <w:rPr>
          <w:rFonts w:cstheme="minorHAnsi"/>
          <w:sz w:val="24"/>
          <w:szCs w:val="24"/>
          <w:lang w:val="en-CA"/>
        </w:rPr>
        <w:t>.</w:t>
      </w:r>
    </w:p>
    <w:p w14:paraId="6790F05F" w14:textId="2D96D140"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No camping or fires</w:t>
      </w:r>
      <w:r w:rsidR="00AA3E9C" w:rsidRPr="00A84DCE">
        <w:rPr>
          <w:rFonts w:cstheme="minorHAnsi"/>
          <w:sz w:val="24"/>
          <w:szCs w:val="24"/>
          <w:lang w:val="en-CA"/>
        </w:rPr>
        <w:t>.</w:t>
      </w:r>
    </w:p>
    <w:p w14:paraId="3E62502B" w14:textId="5880D7DD" w:rsidR="00C32BCF" w:rsidRPr="00A84DCE" w:rsidRDefault="007F6188"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N</w:t>
      </w:r>
      <w:r w:rsidR="00C32BCF" w:rsidRPr="00A84DCE">
        <w:rPr>
          <w:rFonts w:cstheme="minorHAnsi"/>
          <w:sz w:val="24"/>
          <w:szCs w:val="24"/>
          <w:lang w:val="en-CA"/>
        </w:rPr>
        <w:t>o glass containers</w:t>
      </w:r>
      <w:r w:rsidR="00AA3E9C" w:rsidRPr="00A84DCE">
        <w:rPr>
          <w:rFonts w:cstheme="minorHAnsi"/>
          <w:sz w:val="24"/>
          <w:szCs w:val="24"/>
          <w:lang w:val="en-CA"/>
        </w:rPr>
        <w:t>.</w:t>
      </w:r>
    </w:p>
    <w:p w14:paraId="5CAA4B6D" w14:textId="61E625A1"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No motorized vehicles or horses</w:t>
      </w:r>
      <w:r w:rsidR="00AA3E9C" w:rsidRPr="00A84DCE">
        <w:rPr>
          <w:rFonts w:cstheme="minorHAnsi"/>
          <w:sz w:val="24"/>
          <w:szCs w:val="24"/>
          <w:lang w:val="en-CA"/>
        </w:rPr>
        <w:t>.</w:t>
      </w:r>
    </w:p>
    <w:p w14:paraId="0C1C6B38" w14:textId="553E845A"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Bicyclists yield to walkers</w:t>
      </w:r>
      <w:r w:rsidR="00AA3E9C" w:rsidRPr="00A84DCE">
        <w:rPr>
          <w:rFonts w:cstheme="minorHAnsi"/>
          <w:sz w:val="24"/>
          <w:szCs w:val="24"/>
          <w:lang w:val="en-CA"/>
        </w:rPr>
        <w:t>.</w:t>
      </w:r>
    </w:p>
    <w:p w14:paraId="3949F5EC" w14:textId="5A685BFE"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Pets must be on leash at all times</w:t>
      </w:r>
    </w:p>
    <w:p w14:paraId="656C2983" w14:textId="0D575DB0"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Pack out pet waste</w:t>
      </w:r>
      <w:r w:rsidR="00D068F6" w:rsidRPr="00A84DCE">
        <w:rPr>
          <w:rFonts w:cstheme="minorHAnsi"/>
          <w:sz w:val="24"/>
          <w:szCs w:val="24"/>
          <w:lang w:val="en-CA"/>
        </w:rPr>
        <w:t>.</w:t>
      </w:r>
    </w:p>
    <w:p w14:paraId="01816B13" w14:textId="780B97F6" w:rsidR="00C32BCF" w:rsidRPr="00A84DCE" w:rsidRDefault="00C32BCF" w:rsidP="0000202D">
      <w:pPr>
        <w:pStyle w:val="ListParagraph"/>
        <w:numPr>
          <w:ilvl w:val="0"/>
          <w:numId w:val="40"/>
        </w:numPr>
        <w:spacing w:after="120"/>
        <w:ind w:left="720"/>
        <w:contextualSpacing w:val="0"/>
        <w:rPr>
          <w:rFonts w:cstheme="minorHAnsi"/>
          <w:sz w:val="24"/>
          <w:szCs w:val="24"/>
          <w:lang w:val="en-CA"/>
        </w:rPr>
      </w:pPr>
      <w:r w:rsidRPr="00A84DCE">
        <w:rPr>
          <w:rFonts w:cstheme="minorHAnsi"/>
          <w:sz w:val="24"/>
          <w:szCs w:val="24"/>
          <w:lang w:val="en-CA"/>
        </w:rPr>
        <w:t>Trail must be kept clean and clear of debris</w:t>
      </w:r>
    </w:p>
    <w:p w14:paraId="64EFD08F" w14:textId="16A6DE60" w:rsidR="002B3CF2" w:rsidRPr="00A84DCE" w:rsidRDefault="002B3CF2">
      <w:pPr>
        <w:rPr>
          <w:rFonts w:cstheme="minorHAnsi"/>
          <w:b/>
          <w:sz w:val="28"/>
          <w:szCs w:val="28"/>
        </w:rPr>
      </w:pPr>
      <w:r w:rsidRPr="00A84DCE">
        <w:rPr>
          <w:rFonts w:cstheme="minorHAnsi"/>
          <w:b/>
          <w:sz w:val="28"/>
          <w:szCs w:val="28"/>
        </w:rPr>
        <w:t>II</w:t>
      </w:r>
      <w:r w:rsidR="0019406C" w:rsidRPr="00A84DCE">
        <w:rPr>
          <w:rFonts w:cstheme="minorHAnsi"/>
          <w:b/>
          <w:sz w:val="28"/>
          <w:szCs w:val="28"/>
        </w:rPr>
        <w:t>I</w:t>
      </w:r>
      <w:r w:rsidRPr="00A84DCE">
        <w:rPr>
          <w:rFonts w:cstheme="minorHAnsi"/>
          <w:b/>
          <w:sz w:val="28"/>
          <w:szCs w:val="28"/>
        </w:rPr>
        <w:t>. Lake</w:t>
      </w:r>
    </w:p>
    <w:p w14:paraId="5E028D64" w14:textId="66C20D83" w:rsidR="002B3CF2" w:rsidRPr="00A84DCE" w:rsidRDefault="002B3CF2" w:rsidP="00933D7D">
      <w:pPr>
        <w:pStyle w:val="ListParagraph"/>
        <w:numPr>
          <w:ilvl w:val="0"/>
          <w:numId w:val="34"/>
        </w:numPr>
        <w:spacing w:after="120"/>
        <w:ind w:left="720"/>
        <w:contextualSpacing w:val="0"/>
        <w:rPr>
          <w:rFonts w:cstheme="minorHAnsi"/>
          <w:sz w:val="24"/>
          <w:szCs w:val="24"/>
          <w:lang w:val="en-CA"/>
        </w:rPr>
      </w:pPr>
      <w:r w:rsidRPr="00A84DCE">
        <w:rPr>
          <w:rFonts w:cstheme="minorHAnsi"/>
          <w:sz w:val="24"/>
          <w:szCs w:val="24"/>
          <w:lang w:val="en-CA"/>
        </w:rPr>
        <w:t xml:space="preserve">Water shall not be drawn from Ken Lake for irrigation or any other private purpose unless authorized by the LCC Board. </w:t>
      </w:r>
    </w:p>
    <w:p w14:paraId="7E500494" w14:textId="77777777" w:rsidR="00BF24B1" w:rsidRPr="00A84DCE" w:rsidRDefault="00BF24B1" w:rsidP="00933D7D">
      <w:pPr>
        <w:pStyle w:val="ListParagraph"/>
        <w:numPr>
          <w:ilvl w:val="0"/>
          <w:numId w:val="34"/>
        </w:numPr>
        <w:spacing w:after="120"/>
        <w:ind w:left="720"/>
        <w:contextualSpacing w:val="0"/>
        <w:rPr>
          <w:rFonts w:cstheme="minorHAnsi"/>
          <w:sz w:val="24"/>
          <w:szCs w:val="24"/>
          <w:lang w:val="en-CA"/>
        </w:rPr>
      </w:pPr>
      <w:r w:rsidRPr="00A84DCE">
        <w:rPr>
          <w:rFonts w:cstheme="minorHAnsi"/>
          <w:sz w:val="24"/>
          <w:szCs w:val="24"/>
          <w:lang w:val="en-CA"/>
        </w:rPr>
        <w:t xml:space="preserve">No fishing is permitted while swimmers are utilizing the area. </w:t>
      </w:r>
    </w:p>
    <w:p w14:paraId="4C209313" w14:textId="7625D440" w:rsidR="002F5BE8" w:rsidRPr="00A84DCE" w:rsidRDefault="002F5BE8" w:rsidP="00933D7D">
      <w:pPr>
        <w:pStyle w:val="ListParagraph"/>
        <w:numPr>
          <w:ilvl w:val="0"/>
          <w:numId w:val="34"/>
        </w:numPr>
        <w:spacing w:after="120"/>
        <w:ind w:left="720"/>
        <w:contextualSpacing w:val="0"/>
        <w:rPr>
          <w:rFonts w:cstheme="minorHAnsi"/>
          <w:sz w:val="24"/>
          <w:szCs w:val="24"/>
          <w:lang w:val="en-CA"/>
        </w:rPr>
      </w:pPr>
      <w:r w:rsidRPr="00A84DCE">
        <w:rPr>
          <w:rFonts w:cstheme="minorHAnsi"/>
          <w:sz w:val="24"/>
          <w:szCs w:val="24"/>
          <w:lang w:val="en-CA"/>
        </w:rPr>
        <w:t xml:space="preserve">No common area, including the lake, may be used for any commercial purpose whatsoever without the express written approval of the LCC board. </w:t>
      </w:r>
    </w:p>
    <w:p w14:paraId="1871CB10" w14:textId="63610322" w:rsidR="00BF24B1" w:rsidRPr="00A84DCE" w:rsidRDefault="00BF24B1" w:rsidP="00933D7D">
      <w:pPr>
        <w:pStyle w:val="ListParagraph"/>
        <w:numPr>
          <w:ilvl w:val="0"/>
          <w:numId w:val="34"/>
        </w:numPr>
        <w:spacing w:after="120"/>
        <w:ind w:left="720"/>
        <w:contextualSpacing w:val="0"/>
        <w:rPr>
          <w:rFonts w:cstheme="minorHAnsi"/>
          <w:sz w:val="24"/>
          <w:szCs w:val="24"/>
          <w:lang w:val="en-CA"/>
        </w:rPr>
      </w:pPr>
      <w:r w:rsidRPr="00A84DCE">
        <w:rPr>
          <w:rFonts w:cstheme="minorHAnsi"/>
          <w:sz w:val="24"/>
          <w:szCs w:val="24"/>
          <w:lang w:val="en-CA"/>
        </w:rPr>
        <w:t>Fishing is not permitted between the date the lake is restocked and the day of the fishing derby</w:t>
      </w:r>
    </w:p>
    <w:p w14:paraId="734314B1" w14:textId="5EF40396" w:rsidR="008D0E10" w:rsidRPr="00A84DCE" w:rsidRDefault="002F5BE8" w:rsidP="0000202D">
      <w:pPr>
        <w:pStyle w:val="ListParagraph"/>
        <w:numPr>
          <w:ilvl w:val="0"/>
          <w:numId w:val="34"/>
        </w:numPr>
        <w:spacing w:after="120"/>
        <w:ind w:left="720"/>
        <w:contextualSpacing w:val="0"/>
        <w:rPr>
          <w:rFonts w:cstheme="minorHAnsi"/>
          <w:sz w:val="24"/>
          <w:szCs w:val="24"/>
          <w:lang w:val="en-CA"/>
        </w:rPr>
      </w:pPr>
      <w:r w:rsidRPr="00A84DCE">
        <w:rPr>
          <w:rFonts w:cstheme="minorHAnsi"/>
          <w:sz w:val="24"/>
          <w:szCs w:val="24"/>
          <w:lang w:val="en-CA"/>
        </w:rPr>
        <w:t xml:space="preserve">Residents with lakefront property </w:t>
      </w:r>
      <w:r w:rsidR="00E65AC1" w:rsidRPr="00A84DCE">
        <w:rPr>
          <w:rFonts w:cstheme="minorHAnsi"/>
          <w:sz w:val="24"/>
          <w:szCs w:val="24"/>
          <w:lang w:val="en-CA"/>
        </w:rPr>
        <w:t>are responsible for removal of dead trees</w:t>
      </w:r>
      <w:r w:rsidR="004749F9" w:rsidRPr="00A84DCE">
        <w:rPr>
          <w:rFonts w:cstheme="minorHAnsi"/>
          <w:sz w:val="24"/>
          <w:szCs w:val="24"/>
          <w:lang w:val="en-CA"/>
        </w:rPr>
        <w:t>,</w:t>
      </w:r>
      <w:r w:rsidR="00E65AC1" w:rsidRPr="00A84DCE">
        <w:rPr>
          <w:rFonts w:cstheme="minorHAnsi"/>
          <w:sz w:val="24"/>
          <w:szCs w:val="24"/>
          <w:lang w:val="en-CA"/>
        </w:rPr>
        <w:t xml:space="preserve"> weeds</w:t>
      </w:r>
      <w:r w:rsidR="004749F9" w:rsidRPr="00A84DCE">
        <w:rPr>
          <w:rFonts w:cstheme="minorHAnsi"/>
          <w:sz w:val="24"/>
          <w:szCs w:val="24"/>
          <w:lang w:val="en-CA"/>
        </w:rPr>
        <w:t>, and debris</w:t>
      </w:r>
      <w:r w:rsidR="00E65AC1" w:rsidRPr="00A84DCE">
        <w:rPr>
          <w:rFonts w:cstheme="minorHAnsi"/>
          <w:sz w:val="24"/>
          <w:szCs w:val="24"/>
          <w:lang w:val="en-CA"/>
        </w:rPr>
        <w:t xml:space="preserve"> in and around their waterfront.</w:t>
      </w:r>
    </w:p>
    <w:p w14:paraId="53C5416F" w14:textId="34FDD012" w:rsidR="00D7071D" w:rsidRPr="00A84DCE" w:rsidRDefault="008D0E10" w:rsidP="00AC0F70">
      <w:pPr>
        <w:pStyle w:val="ListParagraph"/>
        <w:numPr>
          <w:ilvl w:val="0"/>
          <w:numId w:val="34"/>
        </w:numPr>
        <w:spacing w:after="120"/>
        <w:ind w:left="720"/>
        <w:contextualSpacing w:val="0"/>
        <w:rPr>
          <w:rFonts w:cstheme="minorHAnsi"/>
          <w:sz w:val="24"/>
          <w:szCs w:val="24"/>
          <w:lang w:val="en-CA"/>
        </w:rPr>
      </w:pPr>
      <w:r w:rsidRPr="00A84DCE">
        <w:rPr>
          <w:rFonts w:cstheme="minorHAnsi"/>
          <w:sz w:val="24"/>
          <w:szCs w:val="24"/>
          <w:lang w:val="en-CA"/>
        </w:rPr>
        <w:t xml:space="preserve">No motorized watercraft, including radio-controlled devices, are allowed on the lake, unless authorized by the LCC board. </w:t>
      </w:r>
    </w:p>
    <w:sectPr w:rsidR="00D7071D" w:rsidRPr="00A84DCE" w:rsidSect="00933D7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9112" w14:textId="77777777" w:rsidR="00471A23" w:rsidRDefault="00471A23" w:rsidP="00A25635">
      <w:pPr>
        <w:spacing w:after="0" w:line="240" w:lineRule="auto"/>
      </w:pPr>
      <w:r>
        <w:separator/>
      </w:r>
    </w:p>
  </w:endnote>
  <w:endnote w:type="continuationSeparator" w:id="0">
    <w:p w14:paraId="2EADE7A3" w14:textId="77777777" w:rsidR="00471A23" w:rsidRDefault="00471A23" w:rsidP="00A2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50921"/>
      <w:docPartObj>
        <w:docPartGallery w:val="Page Numbers (Bottom of Page)"/>
        <w:docPartUnique/>
      </w:docPartObj>
    </w:sdtPr>
    <w:sdtEndPr>
      <w:rPr>
        <w:noProof/>
      </w:rPr>
    </w:sdtEndPr>
    <w:sdtContent>
      <w:p w14:paraId="54AFEF42" w14:textId="08488E9D" w:rsidR="00B33667" w:rsidRDefault="00B33667" w:rsidP="00933D7D">
        <w:pPr>
          <w:pStyle w:val="Footer"/>
          <w:jc w:val="right"/>
        </w:pPr>
        <w:r>
          <w:fldChar w:fldCharType="begin"/>
        </w:r>
        <w:r>
          <w:instrText xml:space="preserve"> PAGE   \* MERGEFORMAT </w:instrText>
        </w:r>
        <w:r>
          <w:fldChar w:fldCharType="separate"/>
        </w:r>
        <w:r w:rsidR="004A70E0">
          <w:rPr>
            <w:noProof/>
          </w:rPr>
          <w:t>1</w:t>
        </w:r>
        <w:r>
          <w:rPr>
            <w:noProof/>
          </w:rPr>
          <w:fldChar w:fldCharType="end"/>
        </w:r>
      </w:p>
    </w:sdtContent>
  </w:sdt>
  <w:p w14:paraId="7A499D52" w14:textId="77777777" w:rsidR="00A25635" w:rsidRDefault="00A2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EE08" w14:textId="77777777" w:rsidR="00471A23" w:rsidRDefault="00471A23" w:rsidP="00A25635">
      <w:pPr>
        <w:spacing w:after="0" w:line="240" w:lineRule="auto"/>
      </w:pPr>
      <w:r>
        <w:separator/>
      </w:r>
    </w:p>
  </w:footnote>
  <w:footnote w:type="continuationSeparator" w:id="0">
    <w:p w14:paraId="39702252" w14:textId="77777777" w:rsidR="00471A23" w:rsidRDefault="00471A23" w:rsidP="00A2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650"/>
    <w:multiLevelType w:val="hybridMultilevel"/>
    <w:tmpl w:val="DADCE45E"/>
    <w:lvl w:ilvl="0" w:tplc="3454C550">
      <w:start w:val="1"/>
      <w:numFmt w:val="decimal"/>
      <w:lvlText w:val="%1."/>
      <w:lvlJc w:val="left"/>
      <w:pPr>
        <w:ind w:left="720" w:hanging="360"/>
      </w:pPr>
    </w:lvl>
    <w:lvl w:ilvl="1" w:tplc="09C8B7A8">
      <w:start w:val="1"/>
      <w:numFmt w:val="bullet"/>
      <w:lvlText w:val="o"/>
      <w:lvlJc w:val="left"/>
      <w:pPr>
        <w:ind w:left="1440" w:hanging="360"/>
      </w:pPr>
      <w:rPr>
        <w:rFonts w:ascii="Courier New" w:hAnsi="Courier New"/>
      </w:rPr>
    </w:lvl>
    <w:lvl w:ilvl="2" w:tplc="46F0B86E">
      <w:start w:val="1"/>
      <w:numFmt w:val="bullet"/>
      <w:lvlText w:val=""/>
      <w:lvlJc w:val="left"/>
      <w:pPr>
        <w:ind w:left="2160" w:hanging="360"/>
      </w:pPr>
      <w:rPr>
        <w:rFonts w:ascii="Wingdings" w:hAnsi="Wingdings"/>
      </w:rPr>
    </w:lvl>
    <w:lvl w:ilvl="3" w:tplc="DED64D38">
      <w:start w:val="1"/>
      <w:numFmt w:val="bullet"/>
      <w:lvlText w:val=""/>
      <w:lvlJc w:val="left"/>
      <w:pPr>
        <w:ind w:left="2880" w:hanging="360"/>
      </w:pPr>
      <w:rPr>
        <w:rFonts w:ascii="Symbol" w:hAnsi="Symbol"/>
      </w:rPr>
    </w:lvl>
    <w:lvl w:ilvl="4" w:tplc="D220BEF8">
      <w:start w:val="1"/>
      <w:numFmt w:val="bullet"/>
      <w:lvlText w:val="o"/>
      <w:lvlJc w:val="left"/>
      <w:pPr>
        <w:ind w:left="3600" w:hanging="360"/>
      </w:pPr>
      <w:rPr>
        <w:rFonts w:ascii="Courier New" w:hAnsi="Courier New"/>
      </w:rPr>
    </w:lvl>
    <w:lvl w:ilvl="5" w:tplc="BB589B4C">
      <w:start w:val="1"/>
      <w:numFmt w:val="bullet"/>
      <w:lvlText w:val=""/>
      <w:lvlJc w:val="left"/>
      <w:pPr>
        <w:ind w:left="4320" w:hanging="360"/>
      </w:pPr>
      <w:rPr>
        <w:rFonts w:ascii="Wingdings" w:hAnsi="Wingdings"/>
      </w:rPr>
    </w:lvl>
    <w:lvl w:ilvl="6" w:tplc="2E885C7C">
      <w:start w:val="1"/>
      <w:numFmt w:val="bullet"/>
      <w:lvlText w:val=""/>
      <w:lvlJc w:val="left"/>
      <w:pPr>
        <w:ind w:left="5040" w:hanging="360"/>
      </w:pPr>
      <w:rPr>
        <w:rFonts w:ascii="Symbol" w:hAnsi="Symbol"/>
      </w:rPr>
    </w:lvl>
    <w:lvl w:ilvl="7" w:tplc="9B50F55A">
      <w:start w:val="1"/>
      <w:numFmt w:val="bullet"/>
      <w:lvlText w:val="o"/>
      <w:lvlJc w:val="left"/>
      <w:pPr>
        <w:ind w:left="5760" w:hanging="360"/>
      </w:pPr>
      <w:rPr>
        <w:rFonts w:ascii="Courier New" w:hAnsi="Courier New"/>
      </w:rPr>
    </w:lvl>
    <w:lvl w:ilvl="8" w:tplc="0340012A">
      <w:start w:val="1"/>
      <w:numFmt w:val="bullet"/>
      <w:lvlText w:val=""/>
      <w:lvlJc w:val="left"/>
      <w:pPr>
        <w:ind w:left="6480" w:hanging="360"/>
      </w:pPr>
      <w:rPr>
        <w:rFonts w:ascii="Wingdings" w:hAnsi="Wingdings"/>
      </w:rPr>
    </w:lvl>
  </w:abstractNum>
  <w:abstractNum w:abstractNumId="1" w15:restartNumberingAfterBreak="0">
    <w:nsid w:val="03B43E3E"/>
    <w:multiLevelType w:val="hybridMultilevel"/>
    <w:tmpl w:val="78469626"/>
    <w:lvl w:ilvl="0" w:tplc="8334C05E">
      <w:start w:val="1"/>
      <w:numFmt w:val="decimal"/>
      <w:lvlText w:val="%1."/>
      <w:lvlJc w:val="left"/>
      <w:pPr>
        <w:ind w:left="1080" w:hanging="360"/>
      </w:pPr>
    </w:lvl>
    <w:lvl w:ilvl="1" w:tplc="84D42A20">
      <w:start w:val="1"/>
      <w:numFmt w:val="lowerLetter"/>
      <w:lvlText w:val="%2."/>
      <w:lvlJc w:val="left"/>
      <w:pPr>
        <w:ind w:left="1440" w:hanging="360"/>
      </w:pPr>
    </w:lvl>
    <w:lvl w:ilvl="2" w:tplc="88AA80E8">
      <w:start w:val="1"/>
      <w:numFmt w:val="lowerRoman"/>
      <w:lvlText w:val="%3."/>
      <w:lvlJc w:val="right"/>
      <w:pPr>
        <w:ind w:left="2160" w:hanging="180"/>
      </w:pPr>
    </w:lvl>
    <w:lvl w:ilvl="3" w:tplc="E9006C32">
      <w:start w:val="1"/>
      <w:numFmt w:val="decimal"/>
      <w:lvlText w:val="%4."/>
      <w:lvlJc w:val="left"/>
      <w:pPr>
        <w:ind w:left="2880" w:hanging="360"/>
      </w:pPr>
    </w:lvl>
    <w:lvl w:ilvl="4" w:tplc="45204DBA">
      <w:start w:val="1"/>
      <w:numFmt w:val="lowerLetter"/>
      <w:lvlText w:val="%5."/>
      <w:lvlJc w:val="left"/>
      <w:pPr>
        <w:ind w:left="3600" w:hanging="360"/>
      </w:pPr>
    </w:lvl>
    <w:lvl w:ilvl="5" w:tplc="70700106">
      <w:start w:val="1"/>
      <w:numFmt w:val="lowerRoman"/>
      <w:lvlText w:val="%6."/>
      <w:lvlJc w:val="right"/>
      <w:pPr>
        <w:ind w:left="4320" w:hanging="180"/>
      </w:pPr>
    </w:lvl>
    <w:lvl w:ilvl="6" w:tplc="855ECE48">
      <w:start w:val="1"/>
      <w:numFmt w:val="decimal"/>
      <w:lvlText w:val="%7."/>
      <w:lvlJc w:val="left"/>
      <w:pPr>
        <w:ind w:left="5040" w:hanging="360"/>
      </w:pPr>
    </w:lvl>
    <w:lvl w:ilvl="7" w:tplc="54768396">
      <w:start w:val="1"/>
      <w:numFmt w:val="lowerLetter"/>
      <w:lvlText w:val="%8."/>
      <w:lvlJc w:val="left"/>
      <w:pPr>
        <w:ind w:left="5760" w:hanging="360"/>
      </w:pPr>
    </w:lvl>
    <w:lvl w:ilvl="8" w:tplc="A0A2F4B2">
      <w:start w:val="1"/>
      <w:numFmt w:val="lowerRoman"/>
      <w:lvlText w:val="%9."/>
      <w:lvlJc w:val="right"/>
      <w:pPr>
        <w:ind w:left="6480" w:hanging="180"/>
      </w:pPr>
    </w:lvl>
  </w:abstractNum>
  <w:abstractNum w:abstractNumId="2" w15:restartNumberingAfterBreak="0">
    <w:nsid w:val="04D04DBE"/>
    <w:multiLevelType w:val="hybridMultilevel"/>
    <w:tmpl w:val="0380BC76"/>
    <w:lvl w:ilvl="0" w:tplc="388846BC">
      <w:start w:val="1"/>
      <w:numFmt w:val="decimal"/>
      <w:lvlText w:val="%1."/>
      <w:lvlJc w:val="left"/>
      <w:pPr>
        <w:ind w:left="1080" w:hanging="360"/>
      </w:pPr>
    </w:lvl>
    <w:lvl w:ilvl="1" w:tplc="1B1A296C">
      <w:start w:val="1"/>
      <w:numFmt w:val="lowerLetter"/>
      <w:lvlText w:val="%2."/>
      <w:lvlJc w:val="left"/>
      <w:pPr>
        <w:ind w:left="1800" w:hanging="360"/>
      </w:pPr>
    </w:lvl>
    <w:lvl w:ilvl="2" w:tplc="959ADCEA">
      <w:start w:val="1"/>
      <w:numFmt w:val="lowerRoman"/>
      <w:lvlText w:val="%3."/>
      <w:lvlJc w:val="right"/>
      <w:pPr>
        <w:ind w:left="2520" w:hanging="180"/>
      </w:pPr>
    </w:lvl>
    <w:lvl w:ilvl="3" w:tplc="97CAAA32">
      <w:start w:val="1"/>
      <w:numFmt w:val="decimal"/>
      <w:lvlText w:val="%4."/>
      <w:lvlJc w:val="left"/>
      <w:pPr>
        <w:ind w:left="3240" w:hanging="360"/>
      </w:pPr>
    </w:lvl>
    <w:lvl w:ilvl="4" w:tplc="C8FC11D2">
      <w:start w:val="1"/>
      <w:numFmt w:val="lowerLetter"/>
      <w:lvlText w:val="%5."/>
      <w:lvlJc w:val="left"/>
      <w:pPr>
        <w:ind w:left="3960" w:hanging="360"/>
      </w:pPr>
    </w:lvl>
    <w:lvl w:ilvl="5" w:tplc="0B6C7308">
      <w:start w:val="1"/>
      <w:numFmt w:val="lowerRoman"/>
      <w:lvlText w:val="%6."/>
      <w:lvlJc w:val="right"/>
      <w:pPr>
        <w:ind w:left="4680" w:hanging="180"/>
      </w:pPr>
    </w:lvl>
    <w:lvl w:ilvl="6" w:tplc="7BCEEEEE">
      <w:start w:val="1"/>
      <w:numFmt w:val="decimal"/>
      <w:lvlText w:val="%7."/>
      <w:lvlJc w:val="left"/>
      <w:pPr>
        <w:ind w:left="5400" w:hanging="360"/>
      </w:pPr>
    </w:lvl>
    <w:lvl w:ilvl="7" w:tplc="E9667CF2">
      <w:start w:val="1"/>
      <w:numFmt w:val="lowerLetter"/>
      <w:lvlText w:val="%8."/>
      <w:lvlJc w:val="left"/>
      <w:pPr>
        <w:ind w:left="6120" w:hanging="360"/>
      </w:pPr>
    </w:lvl>
    <w:lvl w:ilvl="8" w:tplc="DEEEE0CA">
      <w:start w:val="1"/>
      <w:numFmt w:val="lowerRoman"/>
      <w:lvlText w:val="%9."/>
      <w:lvlJc w:val="right"/>
      <w:pPr>
        <w:ind w:left="6840" w:hanging="180"/>
      </w:pPr>
    </w:lvl>
  </w:abstractNum>
  <w:abstractNum w:abstractNumId="3" w15:restartNumberingAfterBreak="0">
    <w:nsid w:val="04E15779"/>
    <w:multiLevelType w:val="hybridMultilevel"/>
    <w:tmpl w:val="031EE082"/>
    <w:lvl w:ilvl="0" w:tplc="9EDA7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0459C"/>
    <w:multiLevelType w:val="hybridMultilevel"/>
    <w:tmpl w:val="565A37E0"/>
    <w:lvl w:ilvl="0" w:tplc="5978BA4C">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64C2C"/>
    <w:multiLevelType w:val="multilevel"/>
    <w:tmpl w:val="0DC0EC42"/>
    <w:lvl w:ilvl="0">
      <w:start w:val="1"/>
      <w:numFmt w:val="decimal"/>
      <w:lvlText w:val="%1."/>
      <w:lvlJc w:val="left"/>
      <w:pPr>
        <w:tabs>
          <w:tab w:val="left" w:pos="360"/>
        </w:tabs>
        <w:ind w:left="720" w:firstLine="0"/>
      </w:pPr>
      <w:rPr>
        <w:rFonts w:ascii="Calibri" w:eastAsia="Calibri" w:hAnsi="Calibri"/>
        <w:strike w:val="0"/>
        <w:dstrike w:val="0"/>
        <w:color w:val="000000"/>
        <w:spacing w:val="-4"/>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BBF6223"/>
    <w:multiLevelType w:val="hybridMultilevel"/>
    <w:tmpl w:val="42F65358"/>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7" w15:restartNumberingAfterBreak="0">
    <w:nsid w:val="0EF570FE"/>
    <w:multiLevelType w:val="hybridMultilevel"/>
    <w:tmpl w:val="8D883D7A"/>
    <w:lvl w:ilvl="0" w:tplc="50D8DD66">
      <w:start w:val="1"/>
      <w:numFmt w:val="bullet"/>
      <w:lvlText w:val=""/>
      <w:lvlJc w:val="left"/>
      <w:pPr>
        <w:ind w:left="720" w:hanging="360"/>
      </w:pPr>
      <w:rPr>
        <w:rFonts w:ascii="Symbol" w:hAnsi="Symbol"/>
      </w:rPr>
    </w:lvl>
    <w:lvl w:ilvl="1" w:tplc="21181FFE">
      <w:start w:val="1"/>
      <w:numFmt w:val="bullet"/>
      <w:lvlText w:val="o"/>
      <w:lvlJc w:val="left"/>
      <w:pPr>
        <w:ind w:left="1440" w:hanging="360"/>
      </w:pPr>
      <w:rPr>
        <w:rFonts w:ascii="Courier New" w:hAnsi="Courier New"/>
      </w:rPr>
    </w:lvl>
    <w:lvl w:ilvl="2" w:tplc="AEE28EE6">
      <w:start w:val="1"/>
      <w:numFmt w:val="bullet"/>
      <w:lvlText w:val=""/>
      <w:lvlJc w:val="left"/>
      <w:pPr>
        <w:ind w:left="2160" w:hanging="360"/>
      </w:pPr>
      <w:rPr>
        <w:rFonts w:ascii="Wingdings" w:hAnsi="Wingdings"/>
      </w:rPr>
    </w:lvl>
    <w:lvl w:ilvl="3" w:tplc="9EDE1166">
      <w:start w:val="1"/>
      <w:numFmt w:val="bullet"/>
      <w:lvlText w:val=""/>
      <w:lvlJc w:val="left"/>
      <w:pPr>
        <w:ind w:left="2880" w:hanging="360"/>
      </w:pPr>
      <w:rPr>
        <w:rFonts w:ascii="Symbol" w:hAnsi="Symbol"/>
      </w:rPr>
    </w:lvl>
    <w:lvl w:ilvl="4" w:tplc="F10C18CC">
      <w:start w:val="1"/>
      <w:numFmt w:val="bullet"/>
      <w:lvlText w:val="o"/>
      <w:lvlJc w:val="left"/>
      <w:pPr>
        <w:ind w:left="3600" w:hanging="360"/>
      </w:pPr>
      <w:rPr>
        <w:rFonts w:ascii="Courier New" w:hAnsi="Courier New"/>
      </w:rPr>
    </w:lvl>
    <w:lvl w:ilvl="5" w:tplc="BF3E3DA6">
      <w:start w:val="1"/>
      <w:numFmt w:val="bullet"/>
      <w:lvlText w:val=""/>
      <w:lvlJc w:val="left"/>
      <w:pPr>
        <w:ind w:left="4320" w:hanging="360"/>
      </w:pPr>
      <w:rPr>
        <w:rFonts w:ascii="Wingdings" w:hAnsi="Wingdings"/>
      </w:rPr>
    </w:lvl>
    <w:lvl w:ilvl="6" w:tplc="8CB2ED2E">
      <w:start w:val="1"/>
      <w:numFmt w:val="bullet"/>
      <w:lvlText w:val=""/>
      <w:lvlJc w:val="left"/>
      <w:pPr>
        <w:ind w:left="5040" w:hanging="360"/>
      </w:pPr>
      <w:rPr>
        <w:rFonts w:ascii="Symbol" w:hAnsi="Symbol"/>
      </w:rPr>
    </w:lvl>
    <w:lvl w:ilvl="7" w:tplc="BDAACBD2">
      <w:start w:val="1"/>
      <w:numFmt w:val="bullet"/>
      <w:lvlText w:val="o"/>
      <w:lvlJc w:val="left"/>
      <w:pPr>
        <w:ind w:left="5760" w:hanging="360"/>
      </w:pPr>
      <w:rPr>
        <w:rFonts w:ascii="Courier New" w:hAnsi="Courier New"/>
      </w:rPr>
    </w:lvl>
    <w:lvl w:ilvl="8" w:tplc="C0FADD08">
      <w:start w:val="1"/>
      <w:numFmt w:val="bullet"/>
      <w:lvlText w:val=""/>
      <w:lvlJc w:val="left"/>
      <w:pPr>
        <w:ind w:left="6480" w:hanging="360"/>
      </w:pPr>
      <w:rPr>
        <w:rFonts w:ascii="Wingdings" w:hAnsi="Wingdings"/>
      </w:rPr>
    </w:lvl>
  </w:abstractNum>
  <w:abstractNum w:abstractNumId="8" w15:restartNumberingAfterBreak="0">
    <w:nsid w:val="10B21F87"/>
    <w:multiLevelType w:val="hybridMultilevel"/>
    <w:tmpl w:val="5AB2E098"/>
    <w:lvl w:ilvl="0" w:tplc="53462E28">
      <w:start w:val="1"/>
      <w:numFmt w:val="decimal"/>
      <w:lvlText w:val="%1."/>
      <w:lvlJc w:val="left"/>
      <w:pPr>
        <w:ind w:left="720" w:hanging="360"/>
      </w:pPr>
    </w:lvl>
    <w:lvl w:ilvl="1" w:tplc="281AFB14">
      <w:start w:val="1"/>
      <w:numFmt w:val="lowerLetter"/>
      <w:lvlText w:val="%2."/>
      <w:lvlJc w:val="left"/>
      <w:pPr>
        <w:ind w:left="1440" w:hanging="360"/>
      </w:pPr>
    </w:lvl>
    <w:lvl w:ilvl="2" w:tplc="BBA2D360">
      <w:start w:val="1"/>
      <w:numFmt w:val="lowerRoman"/>
      <w:lvlText w:val="%3."/>
      <w:lvlJc w:val="right"/>
      <w:pPr>
        <w:ind w:left="2160" w:hanging="180"/>
      </w:pPr>
    </w:lvl>
    <w:lvl w:ilvl="3" w:tplc="A336DD48">
      <w:start w:val="1"/>
      <w:numFmt w:val="decimal"/>
      <w:lvlText w:val="%4."/>
      <w:lvlJc w:val="left"/>
      <w:pPr>
        <w:ind w:left="2880" w:hanging="360"/>
      </w:pPr>
    </w:lvl>
    <w:lvl w:ilvl="4" w:tplc="A1B6452C">
      <w:start w:val="1"/>
      <w:numFmt w:val="lowerLetter"/>
      <w:lvlText w:val="%5."/>
      <w:lvlJc w:val="left"/>
      <w:pPr>
        <w:ind w:left="3600" w:hanging="360"/>
      </w:pPr>
    </w:lvl>
    <w:lvl w:ilvl="5" w:tplc="306C07B6">
      <w:start w:val="1"/>
      <w:numFmt w:val="lowerRoman"/>
      <w:lvlText w:val="%6."/>
      <w:lvlJc w:val="right"/>
      <w:pPr>
        <w:ind w:left="4320" w:hanging="180"/>
      </w:pPr>
    </w:lvl>
    <w:lvl w:ilvl="6" w:tplc="4216BB0E">
      <w:start w:val="1"/>
      <w:numFmt w:val="decimal"/>
      <w:lvlText w:val="%7."/>
      <w:lvlJc w:val="left"/>
      <w:pPr>
        <w:ind w:left="5040" w:hanging="360"/>
      </w:pPr>
    </w:lvl>
    <w:lvl w:ilvl="7" w:tplc="99FE3B60">
      <w:start w:val="1"/>
      <w:numFmt w:val="lowerLetter"/>
      <w:lvlText w:val="%8."/>
      <w:lvlJc w:val="left"/>
      <w:pPr>
        <w:ind w:left="5760" w:hanging="360"/>
      </w:pPr>
    </w:lvl>
    <w:lvl w:ilvl="8" w:tplc="27381C1A">
      <w:start w:val="1"/>
      <w:numFmt w:val="lowerRoman"/>
      <w:lvlText w:val="%9."/>
      <w:lvlJc w:val="right"/>
      <w:pPr>
        <w:ind w:left="6480" w:hanging="180"/>
      </w:pPr>
    </w:lvl>
  </w:abstractNum>
  <w:abstractNum w:abstractNumId="9" w15:restartNumberingAfterBreak="0">
    <w:nsid w:val="14F368F1"/>
    <w:multiLevelType w:val="hybridMultilevel"/>
    <w:tmpl w:val="7F4E5C2A"/>
    <w:lvl w:ilvl="0" w:tplc="A80C74A0">
      <w:start w:val="1"/>
      <w:numFmt w:val="decimal"/>
      <w:lvlText w:val="%1."/>
      <w:lvlJc w:val="left"/>
      <w:pPr>
        <w:ind w:left="720" w:hanging="360"/>
      </w:pPr>
    </w:lvl>
    <w:lvl w:ilvl="1" w:tplc="9E4654BC">
      <w:start w:val="1"/>
      <w:numFmt w:val="lowerLetter"/>
      <w:lvlText w:val="%2."/>
      <w:lvlJc w:val="left"/>
      <w:pPr>
        <w:ind w:left="1440" w:hanging="360"/>
      </w:pPr>
    </w:lvl>
    <w:lvl w:ilvl="2" w:tplc="23920926">
      <w:start w:val="1"/>
      <w:numFmt w:val="lowerRoman"/>
      <w:lvlText w:val="%3."/>
      <w:lvlJc w:val="right"/>
      <w:pPr>
        <w:ind w:left="2160" w:hanging="180"/>
      </w:pPr>
    </w:lvl>
    <w:lvl w:ilvl="3" w:tplc="7902DE1A">
      <w:start w:val="1"/>
      <w:numFmt w:val="decimal"/>
      <w:lvlText w:val="%4."/>
      <w:lvlJc w:val="left"/>
      <w:pPr>
        <w:ind w:left="2880" w:hanging="360"/>
      </w:pPr>
    </w:lvl>
    <w:lvl w:ilvl="4" w:tplc="2C506EF2">
      <w:start w:val="1"/>
      <w:numFmt w:val="lowerLetter"/>
      <w:lvlText w:val="%5."/>
      <w:lvlJc w:val="left"/>
      <w:pPr>
        <w:ind w:left="3600" w:hanging="360"/>
      </w:pPr>
    </w:lvl>
    <w:lvl w:ilvl="5" w:tplc="948E8F8E">
      <w:start w:val="1"/>
      <w:numFmt w:val="lowerRoman"/>
      <w:lvlText w:val="%6."/>
      <w:lvlJc w:val="right"/>
      <w:pPr>
        <w:ind w:left="4320" w:hanging="180"/>
      </w:pPr>
    </w:lvl>
    <w:lvl w:ilvl="6" w:tplc="D10A11F8">
      <w:start w:val="1"/>
      <w:numFmt w:val="decimal"/>
      <w:lvlText w:val="%7."/>
      <w:lvlJc w:val="left"/>
      <w:pPr>
        <w:ind w:left="5040" w:hanging="360"/>
      </w:pPr>
    </w:lvl>
    <w:lvl w:ilvl="7" w:tplc="DC9C1114">
      <w:start w:val="1"/>
      <w:numFmt w:val="lowerLetter"/>
      <w:lvlText w:val="%8."/>
      <w:lvlJc w:val="left"/>
      <w:pPr>
        <w:ind w:left="5760" w:hanging="360"/>
      </w:pPr>
    </w:lvl>
    <w:lvl w:ilvl="8" w:tplc="B2783FEC">
      <w:start w:val="1"/>
      <w:numFmt w:val="lowerRoman"/>
      <w:lvlText w:val="%9."/>
      <w:lvlJc w:val="right"/>
      <w:pPr>
        <w:ind w:left="6480" w:hanging="180"/>
      </w:pPr>
    </w:lvl>
  </w:abstractNum>
  <w:abstractNum w:abstractNumId="10" w15:restartNumberingAfterBreak="0">
    <w:nsid w:val="18837F22"/>
    <w:multiLevelType w:val="hybridMultilevel"/>
    <w:tmpl w:val="8AC2CE38"/>
    <w:lvl w:ilvl="0" w:tplc="B024D7AE">
      <w:start w:val="1"/>
      <w:numFmt w:val="decimal"/>
      <w:lvlText w:val="%1."/>
      <w:lvlJc w:val="left"/>
      <w:pPr>
        <w:ind w:left="720" w:hanging="360"/>
      </w:pPr>
    </w:lvl>
    <w:lvl w:ilvl="1" w:tplc="AEAEF1E6">
      <w:start w:val="1"/>
      <w:numFmt w:val="lowerLetter"/>
      <w:lvlText w:val="%2."/>
      <w:lvlJc w:val="left"/>
      <w:pPr>
        <w:ind w:left="1440" w:hanging="360"/>
      </w:pPr>
    </w:lvl>
    <w:lvl w:ilvl="2" w:tplc="A6EC2EDC">
      <w:start w:val="1"/>
      <w:numFmt w:val="lowerRoman"/>
      <w:lvlText w:val="%3."/>
      <w:lvlJc w:val="right"/>
      <w:pPr>
        <w:ind w:left="2160" w:hanging="180"/>
      </w:pPr>
    </w:lvl>
    <w:lvl w:ilvl="3" w:tplc="16DC4948">
      <w:start w:val="1"/>
      <w:numFmt w:val="decimal"/>
      <w:lvlText w:val="%4."/>
      <w:lvlJc w:val="left"/>
      <w:pPr>
        <w:ind w:left="2880" w:hanging="360"/>
      </w:pPr>
    </w:lvl>
    <w:lvl w:ilvl="4" w:tplc="D4206490">
      <w:start w:val="1"/>
      <w:numFmt w:val="lowerLetter"/>
      <w:lvlText w:val="%5."/>
      <w:lvlJc w:val="left"/>
      <w:pPr>
        <w:ind w:left="3600" w:hanging="360"/>
      </w:pPr>
    </w:lvl>
    <w:lvl w:ilvl="5" w:tplc="3F88C80A">
      <w:start w:val="1"/>
      <w:numFmt w:val="lowerRoman"/>
      <w:lvlText w:val="%6."/>
      <w:lvlJc w:val="right"/>
      <w:pPr>
        <w:ind w:left="4320" w:hanging="180"/>
      </w:pPr>
    </w:lvl>
    <w:lvl w:ilvl="6" w:tplc="AA6A1C9C">
      <w:start w:val="1"/>
      <w:numFmt w:val="decimal"/>
      <w:lvlText w:val="%7."/>
      <w:lvlJc w:val="left"/>
      <w:pPr>
        <w:ind w:left="5040" w:hanging="360"/>
      </w:pPr>
    </w:lvl>
    <w:lvl w:ilvl="7" w:tplc="04AEDDAA">
      <w:start w:val="1"/>
      <w:numFmt w:val="lowerLetter"/>
      <w:lvlText w:val="%8."/>
      <w:lvlJc w:val="left"/>
      <w:pPr>
        <w:ind w:left="5760" w:hanging="360"/>
      </w:pPr>
    </w:lvl>
    <w:lvl w:ilvl="8" w:tplc="6CF8E190">
      <w:start w:val="1"/>
      <w:numFmt w:val="lowerRoman"/>
      <w:lvlText w:val="%9."/>
      <w:lvlJc w:val="right"/>
      <w:pPr>
        <w:ind w:left="6480" w:hanging="180"/>
      </w:pPr>
    </w:lvl>
  </w:abstractNum>
  <w:abstractNum w:abstractNumId="11" w15:restartNumberingAfterBreak="0">
    <w:nsid w:val="1A0869D8"/>
    <w:multiLevelType w:val="hybridMultilevel"/>
    <w:tmpl w:val="ABA8DA7A"/>
    <w:lvl w:ilvl="0" w:tplc="82DEFDD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0084C"/>
    <w:multiLevelType w:val="hybridMultilevel"/>
    <w:tmpl w:val="04326BB8"/>
    <w:lvl w:ilvl="0" w:tplc="E326AF0E">
      <w:start w:val="1"/>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82DEFDDC">
      <w:start w:val="1"/>
      <w:numFmt w:val="decimal"/>
      <w:lvlText w:val="%4."/>
      <w:lvlJc w:val="left"/>
      <w:pPr>
        <w:ind w:left="2880" w:hanging="360"/>
      </w:p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13" w15:restartNumberingAfterBreak="0">
    <w:nsid w:val="1D587702"/>
    <w:multiLevelType w:val="hybridMultilevel"/>
    <w:tmpl w:val="2D0230CA"/>
    <w:lvl w:ilvl="0" w:tplc="3A36B12A">
      <w:start w:val="1"/>
      <w:numFmt w:val="decimal"/>
      <w:lvlText w:val="%1."/>
      <w:lvlJc w:val="left"/>
      <w:pPr>
        <w:ind w:left="710" w:hanging="39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4" w15:restartNumberingAfterBreak="0">
    <w:nsid w:val="1F536615"/>
    <w:multiLevelType w:val="hybridMultilevel"/>
    <w:tmpl w:val="3356F724"/>
    <w:lvl w:ilvl="0" w:tplc="A8A2F5A4">
      <w:start w:val="2"/>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04EC4B4E">
      <w:start w:val="1"/>
      <w:numFmt w:val="decimal"/>
      <w:lvlText w:val="%4."/>
      <w:lvlJc w:val="left"/>
      <w:pPr>
        <w:ind w:left="2880" w:hanging="360"/>
      </w:pPr>
      <w:rPr>
        <w:rFonts w:asciiTheme="minorHAnsi" w:eastAsiaTheme="minorHAnsi" w:hAnsiTheme="minorHAnsi" w:cstheme="minorHAnsi"/>
      </w:r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15" w15:restartNumberingAfterBreak="0">
    <w:nsid w:val="2AAE1542"/>
    <w:multiLevelType w:val="hybridMultilevel"/>
    <w:tmpl w:val="2D0230CA"/>
    <w:lvl w:ilvl="0" w:tplc="3A36B12A">
      <w:start w:val="1"/>
      <w:numFmt w:val="decimal"/>
      <w:lvlText w:val="%1."/>
      <w:lvlJc w:val="left"/>
      <w:pPr>
        <w:ind w:left="710" w:hanging="39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15:restartNumberingAfterBreak="0">
    <w:nsid w:val="2BB15B86"/>
    <w:multiLevelType w:val="hybridMultilevel"/>
    <w:tmpl w:val="DD84D0C0"/>
    <w:lvl w:ilvl="0" w:tplc="82DEFDD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03DE9"/>
    <w:multiLevelType w:val="hybridMultilevel"/>
    <w:tmpl w:val="C89812AC"/>
    <w:lvl w:ilvl="0" w:tplc="9EDA76F6">
      <w:start w:val="1"/>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82DEFDDC">
      <w:start w:val="1"/>
      <w:numFmt w:val="decimal"/>
      <w:lvlText w:val="%4."/>
      <w:lvlJc w:val="left"/>
      <w:pPr>
        <w:ind w:left="2880" w:hanging="360"/>
      </w:p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18" w15:restartNumberingAfterBreak="0">
    <w:nsid w:val="2EA34CFE"/>
    <w:multiLevelType w:val="hybridMultilevel"/>
    <w:tmpl w:val="12FA875C"/>
    <w:lvl w:ilvl="0" w:tplc="FEE2ED00">
      <w:start w:val="1"/>
      <w:numFmt w:val="decimal"/>
      <w:lvlText w:val="%1."/>
      <w:lvlJc w:val="left"/>
      <w:pPr>
        <w:ind w:left="720" w:hanging="360"/>
      </w:pPr>
    </w:lvl>
    <w:lvl w:ilvl="1" w:tplc="E2986B2E">
      <w:start w:val="1"/>
      <w:numFmt w:val="lowerLetter"/>
      <w:lvlText w:val="%2."/>
      <w:lvlJc w:val="left"/>
      <w:pPr>
        <w:ind w:left="1440" w:hanging="360"/>
      </w:pPr>
    </w:lvl>
    <w:lvl w:ilvl="2" w:tplc="6610D780">
      <w:start w:val="1"/>
      <w:numFmt w:val="lowerRoman"/>
      <w:lvlText w:val="%3."/>
      <w:lvlJc w:val="right"/>
      <w:pPr>
        <w:ind w:left="2160" w:hanging="180"/>
      </w:pPr>
    </w:lvl>
    <w:lvl w:ilvl="3" w:tplc="C8306978">
      <w:start w:val="1"/>
      <w:numFmt w:val="decimal"/>
      <w:lvlText w:val="%4."/>
      <w:lvlJc w:val="left"/>
      <w:pPr>
        <w:ind w:left="2880" w:hanging="360"/>
      </w:pPr>
    </w:lvl>
    <w:lvl w:ilvl="4" w:tplc="9940BD24">
      <w:start w:val="1"/>
      <w:numFmt w:val="lowerLetter"/>
      <w:lvlText w:val="%5."/>
      <w:lvlJc w:val="left"/>
      <w:pPr>
        <w:ind w:left="3600" w:hanging="360"/>
      </w:pPr>
    </w:lvl>
    <w:lvl w:ilvl="5" w:tplc="B2C0F900">
      <w:start w:val="1"/>
      <w:numFmt w:val="lowerRoman"/>
      <w:lvlText w:val="%6."/>
      <w:lvlJc w:val="right"/>
      <w:pPr>
        <w:ind w:left="4320" w:hanging="180"/>
      </w:pPr>
    </w:lvl>
    <w:lvl w:ilvl="6" w:tplc="FFEA5854">
      <w:start w:val="1"/>
      <w:numFmt w:val="decimal"/>
      <w:lvlText w:val="%7."/>
      <w:lvlJc w:val="left"/>
      <w:pPr>
        <w:ind w:left="5040" w:hanging="360"/>
      </w:pPr>
    </w:lvl>
    <w:lvl w:ilvl="7" w:tplc="061E2032">
      <w:start w:val="1"/>
      <w:numFmt w:val="lowerLetter"/>
      <w:lvlText w:val="%8."/>
      <w:lvlJc w:val="left"/>
      <w:pPr>
        <w:ind w:left="5760" w:hanging="360"/>
      </w:pPr>
    </w:lvl>
    <w:lvl w:ilvl="8" w:tplc="A052040E">
      <w:start w:val="1"/>
      <w:numFmt w:val="lowerRoman"/>
      <w:lvlText w:val="%9."/>
      <w:lvlJc w:val="right"/>
      <w:pPr>
        <w:ind w:left="6480" w:hanging="180"/>
      </w:pPr>
    </w:lvl>
  </w:abstractNum>
  <w:abstractNum w:abstractNumId="19" w15:restartNumberingAfterBreak="0">
    <w:nsid w:val="31EA091F"/>
    <w:multiLevelType w:val="hybridMultilevel"/>
    <w:tmpl w:val="C89812AC"/>
    <w:lvl w:ilvl="0" w:tplc="9EDA76F6">
      <w:start w:val="1"/>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82DEFDDC">
      <w:start w:val="1"/>
      <w:numFmt w:val="decimal"/>
      <w:lvlText w:val="%4."/>
      <w:lvlJc w:val="left"/>
      <w:pPr>
        <w:ind w:left="2880" w:hanging="360"/>
      </w:p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20" w15:restartNumberingAfterBreak="0">
    <w:nsid w:val="321D464F"/>
    <w:multiLevelType w:val="hybridMultilevel"/>
    <w:tmpl w:val="011E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859D9"/>
    <w:multiLevelType w:val="hybridMultilevel"/>
    <w:tmpl w:val="B61CEA20"/>
    <w:lvl w:ilvl="0" w:tplc="0A4A3268">
      <w:start w:val="1"/>
      <w:numFmt w:val="decimal"/>
      <w:lvlText w:val="%1."/>
      <w:lvlJc w:val="left"/>
      <w:pPr>
        <w:ind w:left="720" w:hanging="360"/>
      </w:pPr>
    </w:lvl>
    <w:lvl w:ilvl="1" w:tplc="1646F812">
      <w:start w:val="1"/>
      <w:numFmt w:val="lowerLetter"/>
      <w:lvlText w:val="%2."/>
      <w:lvlJc w:val="left"/>
      <w:pPr>
        <w:ind w:left="1440" w:hanging="360"/>
      </w:pPr>
    </w:lvl>
    <w:lvl w:ilvl="2" w:tplc="7780F052">
      <w:start w:val="1"/>
      <w:numFmt w:val="lowerRoman"/>
      <w:lvlText w:val="%3."/>
      <w:lvlJc w:val="right"/>
      <w:pPr>
        <w:ind w:left="2160" w:hanging="180"/>
      </w:pPr>
    </w:lvl>
    <w:lvl w:ilvl="3" w:tplc="367ED0D2">
      <w:start w:val="1"/>
      <w:numFmt w:val="decimal"/>
      <w:lvlText w:val="%4."/>
      <w:lvlJc w:val="left"/>
      <w:pPr>
        <w:ind w:left="2880" w:hanging="360"/>
      </w:pPr>
    </w:lvl>
    <w:lvl w:ilvl="4" w:tplc="9B162328">
      <w:start w:val="1"/>
      <w:numFmt w:val="lowerLetter"/>
      <w:lvlText w:val="%5."/>
      <w:lvlJc w:val="left"/>
      <w:pPr>
        <w:ind w:left="3600" w:hanging="360"/>
      </w:pPr>
    </w:lvl>
    <w:lvl w:ilvl="5" w:tplc="351491AA">
      <w:start w:val="1"/>
      <w:numFmt w:val="lowerRoman"/>
      <w:lvlText w:val="%6."/>
      <w:lvlJc w:val="right"/>
      <w:pPr>
        <w:ind w:left="4320" w:hanging="180"/>
      </w:pPr>
    </w:lvl>
    <w:lvl w:ilvl="6" w:tplc="999A0E84">
      <w:start w:val="1"/>
      <w:numFmt w:val="decimal"/>
      <w:lvlText w:val="%7."/>
      <w:lvlJc w:val="left"/>
      <w:pPr>
        <w:ind w:left="5040" w:hanging="360"/>
      </w:pPr>
    </w:lvl>
    <w:lvl w:ilvl="7" w:tplc="3EBE48B0">
      <w:start w:val="1"/>
      <w:numFmt w:val="lowerLetter"/>
      <w:lvlText w:val="%8."/>
      <w:lvlJc w:val="left"/>
      <w:pPr>
        <w:ind w:left="5760" w:hanging="360"/>
      </w:pPr>
    </w:lvl>
    <w:lvl w:ilvl="8" w:tplc="F47488AE">
      <w:start w:val="1"/>
      <w:numFmt w:val="lowerRoman"/>
      <w:lvlText w:val="%9."/>
      <w:lvlJc w:val="right"/>
      <w:pPr>
        <w:ind w:left="6480" w:hanging="180"/>
      </w:pPr>
    </w:lvl>
  </w:abstractNum>
  <w:abstractNum w:abstractNumId="22" w15:restartNumberingAfterBreak="0">
    <w:nsid w:val="35D31D61"/>
    <w:multiLevelType w:val="hybridMultilevel"/>
    <w:tmpl w:val="858A80DE"/>
    <w:lvl w:ilvl="0" w:tplc="0E0425B2">
      <w:start w:val="1"/>
      <w:numFmt w:val="decimal"/>
      <w:lvlText w:val="%1."/>
      <w:lvlJc w:val="left"/>
      <w:pPr>
        <w:ind w:left="3240" w:hanging="360"/>
      </w:pPr>
      <w:rPr>
        <w:rFonts w:hint="default"/>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DB80669"/>
    <w:multiLevelType w:val="hybridMultilevel"/>
    <w:tmpl w:val="D2EEB112"/>
    <w:lvl w:ilvl="0" w:tplc="0ED665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A7236"/>
    <w:multiLevelType w:val="hybridMultilevel"/>
    <w:tmpl w:val="88189A54"/>
    <w:lvl w:ilvl="0" w:tplc="8C1483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1162D0C"/>
    <w:multiLevelType w:val="hybridMultilevel"/>
    <w:tmpl w:val="E578EE1A"/>
    <w:lvl w:ilvl="0" w:tplc="1F4AE258">
      <w:start w:val="1"/>
      <w:numFmt w:val="bullet"/>
      <w:lvlText w:val=""/>
      <w:lvlJc w:val="left"/>
      <w:pPr>
        <w:ind w:left="720" w:hanging="360"/>
      </w:pPr>
      <w:rPr>
        <w:rFonts w:ascii="Symbol" w:hAnsi="Symbol"/>
      </w:rPr>
    </w:lvl>
    <w:lvl w:ilvl="1" w:tplc="023E8094">
      <w:start w:val="1"/>
      <w:numFmt w:val="bullet"/>
      <w:lvlText w:val="o"/>
      <w:lvlJc w:val="left"/>
      <w:pPr>
        <w:ind w:left="1440" w:hanging="360"/>
      </w:pPr>
      <w:rPr>
        <w:rFonts w:ascii="Courier New" w:hAnsi="Courier New"/>
      </w:rPr>
    </w:lvl>
    <w:lvl w:ilvl="2" w:tplc="0F744A2A">
      <w:start w:val="1"/>
      <w:numFmt w:val="bullet"/>
      <w:lvlText w:val=""/>
      <w:lvlJc w:val="left"/>
      <w:pPr>
        <w:ind w:left="2160" w:hanging="360"/>
      </w:pPr>
      <w:rPr>
        <w:rFonts w:ascii="Wingdings" w:hAnsi="Wingdings"/>
      </w:rPr>
    </w:lvl>
    <w:lvl w:ilvl="3" w:tplc="C6428292">
      <w:start w:val="1"/>
      <w:numFmt w:val="bullet"/>
      <w:lvlText w:val=""/>
      <w:lvlJc w:val="left"/>
      <w:pPr>
        <w:ind w:left="2880" w:hanging="360"/>
      </w:pPr>
      <w:rPr>
        <w:rFonts w:ascii="Symbol" w:hAnsi="Symbol"/>
      </w:rPr>
    </w:lvl>
    <w:lvl w:ilvl="4" w:tplc="9C84032C">
      <w:start w:val="1"/>
      <w:numFmt w:val="bullet"/>
      <w:lvlText w:val="o"/>
      <w:lvlJc w:val="left"/>
      <w:pPr>
        <w:ind w:left="3600" w:hanging="360"/>
      </w:pPr>
      <w:rPr>
        <w:rFonts w:ascii="Courier New" w:hAnsi="Courier New"/>
      </w:rPr>
    </w:lvl>
    <w:lvl w:ilvl="5" w:tplc="0804CC88">
      <w:start w:val="1"/>
      <w:numFmt w:val="bullet"/>
      <w:lvlText w:val=""/>
      <w:lvlJc w:val="left"/>
      <w:pPr>
        <w:ind w:left="4320" w:hanging="360"/>
      </w:pPr>
      <w:rPr>
        <w:rFonts w:ascii="Wingdings" w:hAnsi="Wingdings"/>
      </w:rPr>
    </w:lvl>
    <w:lvl w:ilvl="6" w:tplc="10C842D0">
      <w:start w:val="1"/>
      <w:numFmt w:val="bullet"/>
      <w:lvlText w:val=""/>
      <w:lvlJc w:val="left"/>
      <w:pPr>
        <w:ind w:left="5040" w:hanging="360"/>
      </w:pPr>
      <w:rPr>
        <w:rFonts w:ascii="Symbol" w:hAnsi="Symbol"/>
      </w:rPr>
    </w:lvl>
    <w:lvl w:ilvl="7" w:tplc="7332A67A">
      <w:start w:val="1"/>
      <w:numFmt w:val="bullet"/>
      <w:lvlText w:val="o"/>
      <w:lvlJc w:val="left"/>
      <w:pPr>
        <w:ind w:left="5760" w:hanging="360"/>
      </w:pPr>
      <w:rPr>
        <w:rFonts w:ascii="Courier New" w:hAnsi="Courier New"/>
      </w:rPr>
    </w:lvl>
    <w:lvl w:ilvl="8" w:tplc="0194D8CC">
      <w:start w:val="1"/>
      <w:numFmt w:val="bullet"/>
      <w:lvlText w:val=""/>
      <w:lvlJc w:val="left"/>
      <w:pPr>
        <w:ind w:left="6480" w:hanging="360"/>
      </w:pPr>
      <w:rPr>
        <w:rFonts w:ascii="Wingdings" w:hAnsi="Wingdings"/>
      </w:rPr>
    </w:lvl>
  </w:abstractNum>
  <w:abstractNum w:abstractNumId="26" w15:restartNumberingAfterBreak="0">
    <w:nsid w:val="42B7396B"/>
    <w:multiLevelType w:val="hybridMultilevel"/>
    <w:tmpl w:val="B0868668"/>
    <w:lvl w:ilvl="0" w:tplc="08667B52">
      <w:start w:val="1"/>
      <w:numFmt w:val="decimal"/>
      <w:lvlText w:val="%1."/>
      <w:lvlJc w:val="left"/>
      <w:pPr>
        <w:ind w:left="1080" w:hanging="360"/>
      </w:pPr>
    </w:lvl>
    <w:lvl w:ilvl="1" w:tplc="78E8CE22">
      <w:start w:val="1"/>
      <w:numFmt w:val="lowerLetter"/>
      <w:lvlText w:val="%2."/>
      <w:lvlJc w:val="left"/>
      <w:pPr>
        <w:ind w:left="1800" w:hanging="360"/>
      </w:pPr>
    </w:lvl>
    <w:lvl w:ilvl="2" w:tplc="6C7E9D24">
      <w:start w:val="1"/>
      <w:numFmt w:val="lowerRoman"/>
      <w:lvlText w:val="%3."/>
      <w:lvlJc w:val="right"/>
      <w:pPr>
        <w:ind w:left="2520" w:hanging="180"/>
      </w:pPr>
    </w:lvl>
    <w:lvl w:ilvl="3" w:tplc="F5A2F2AA">
      <w:start w:val="1"/>
      <w:numFmt w:val="decimal"/>
      <w:lvlText w:val="%4."/>
      <w:lvlJc w:val="left"/>
      <w:pPr>
        <w:ind w:left="3240" w:hanging="360"/>
      </w:pPr>
    </w:lvl>
    <w:lvl w:ilvl="4" w:tplc="E75AF238">
      <w:start w:val="1"/>
      <w:numFmt w:val="lowerLetter"/>
      <w:lvlText w:val="%5."/>
      <w:lvlJc w:val="left"/>
      <w:pPr>
        <w:ind w:left="3960" w:hanging="360"/>
      </w:pPr>
    </w:lvl>
    <w:lvl w:ilvl="5" w:tplc="FC9C86DA">
      <w:start w:val="1"/>
      <w:numFmt w:val="lowerRoman"/>
      <w:lvlText w:val="%6."/>
      <w:lvlJc w:val="right"/>
      <w:pPr>
        <w:ind w:left="4680" w:hanging="180"/>
      </w:pPr>
    </w:lvl>
    <w:lvl w:ilvl="6" w:tplc="CECC1F72">
      <w:start w:val="1"/>
      <w:numFmt w:val="decimal"/>
      <w:lvlText w:val="%7."/>
      <w:lvlJc w:val="left"/>
      <w:pPr>
        <w:ind w:left="5400" w:hanging="360"/>
      </w:pPr>
    </w:lvl>
    <w:lvl w:ilvl="7" w:tplc="CD1667B4">
      <w:start w:val="1"/>
      <w:numFmt w:val="lowerLetter"/>
      <w:lvlText w:val="%8."/>
      <w:lvlJc w:val="left"/>
      <w:pPr>
        <w:ind w:left="6120" w:hanging="360"/>
      </w:pPr>
    </w:lvl>
    <w:lvl w:ilvl="8" w:tplc="BAF27CDA">
      <w:start w:val="1"/>
      <w:numFmt w:val="lowerRoman"/>
      <w:lvlText w:val="%9."/>
      <w:lvlJc w:val="right"/>
      <w:pPr>
        <w:ind w:left="6840" w:hanging="180"/>
      </w:pPr>
    </w:lvl>
  </w:abstractNum>
  <w:abstractNum w:abstractNumId="27" w15:restartNumberingAfterBreak="0">
    <w:nsid w:val="437B096E"/>
    <w:multiLevelType w:val="multilevel"/>
    <w:tmpl w:val="DDEC6A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4D65A3"/>
    <w:multiLevelType w:val="hybridMultilevel"/>
    <w:tmpl w:val="C1020128"/>
    <w:lvl w:ilvl="0" w:tplc="4A2E3DE8">
      <w:start w:val="1"/>
      <w:numFmt w:val="decimal"/>
      <w:lvlText w:val="%1."/>
      <w:lvlJc w:val="left"/>
      <w:pPr>
        <w:ind w:left="720" w:hanging="360"/>
      </w:pPr>
    </w:lvl>
    <w:lvl w:ilvl="1" w:tplc="4F8ADA78">
      <w:start w:val="1"/>
      <w:numFmt w:val="lowerLetter"/>
      <w:lvlText w:val="%2."/>
      <w:lvlJc w:val="left"/>
      <w:pPr>
        <w:ind w:left="1440" w:hanging="360"/>
      </w:pPr>
    </w:lvl>
    <w:lvl w:ilvl="2" w:tplc="E240754A">
      <w:start w:val="1"/>
      <w:numFmt w:val="lowerRoman"/>
      <w:lvlText w:val="%3."/>
      <w:lvlJc w:val="right"/>
      <w:pPr>
        <w:ind w:left="2160" w:hanging="180"/>
      </w:pPr>
    </w:lvl>
    <w:lvl w:ilvl="3" w:tplc="FFA4C212">
      <w:start w:val="1"/>
      <w:numFmt w:val="decimal"/>
      <w:lvlText w:val="%4."/>
      <w:lvlJc w:val="left"/>
      <w:pPr>
        <w:ind w:left="2880" w:hanging="360"/>
      </w:pPr>
    </w:lvl>
    <w:lvl w:ilvl="4" w:tplc="C3BC8064">
      <w:start w:val="1"/>
      <w:numFmt w:val="lowerLetter"/>
      <w:lvlText w:val="%5."/>
      <w:lvlJc w:val="left"/>
      <w:pPr>
        <w:ind w:left="3600" w:hanging="360"/>
      </w:pPr>
    </w:lvl>
    <w:lvl w:ilvl="5" w:tplc="F3546C7C">
      <w:start w:val="1"/>
      <w:numFmt w:val="lowerRoman"/>
      <w:lvlText w:val="%6."/>
      <w:lvlJc w:val="right"/>
      <w:pPr>
        <w:ind w:left="4320" w:hanging="180"/>
      </w:pPr>
    </w:lvl>
    <w:lvl w:ilvl="6" w:tplc="55725528">
      <w:start w:val="1"/>
      <w:numFmt w:val="decimal"/>
      <w:lvlText w:val="%7."/>
      <w:lvlJc w:val="left"/>
      <w:pPr>
        <w:ind w:left="5040" w:hanging="360"/>
      </w:pPr>
    </w:lvl>
    <w:lvl w:ilvl="7" w:tplc="50F8D208">
      <w:start w:val="1"/>
      <w:numFmt w:val="lowerLetter"/>
      <w:lvlText w:val="%8."/>
      <w:lvlJc w:val="left"/>
      <w:pPr>
        <w:ind w:left="5760" w:hanging="360"/>
      </w:pPr>
    </w:lvl>
    <w:lvl w:ilvl="8" w:tplc="112E5976">
      <w:start w:val="1"/>
      <w:numFmt w:val="lowerRoman"/>
      <w:lvlText w:val="%9."/>
      <w:lvlJc w:val="right"/>
      <w:pPr>
        <w:ind w:left="6480" w:hanging="180"/>
      </w:pPr>
    </w:lvl>
  </w:abstractNum>
  <w:abstractNum w:abstractNumId="29" w15:restartNumberingAfterBreak="0">
    <w:nsid w:val="46CF448F"/>
    <w:multiLevelType w:val="hybridMultilevel"/>
    <w:tmpl w:val="C89812AC"/>
    <w:lvl w:ilvl="0" w:tplc="9EDA76F6">
      <w:start w:val="1"/>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82DEFDDC">
      <w:start w:val="1"/>
      <w:numFmt w:val="decimal"/>
      <w:lvlText w:val="%4."/>
      <w:lvlJc w:val="left"/>
      <w:pPr>
        <w:ind w:left="2880" w:hanging="360"/>
      </w:p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30" w15:restartNumberingAfterBreak="0">
    <w:nsid w:val="48D96008"/>
    <w:multiLevelType w:val="hybridMultilevel"/>
    <w:tmpl w:val="FD4E1E06"/>
    <w:lvl w:ilvl="0" w:tplc="D3E48ECC">
      <w:start w:val="1"/>
      <w:numFmt w:val="bullet"/>
      <w:lvlText w:val=""/>
      <w:lvlJc w:val="left"/>
      <w:pPr>
        <w:ind w:left="720" w:hanging="360"/>
      </w:pPr>
      <w:rPr>
        <w:rFonts w:ascii="Symbol" w:hAnsi="Symbol"/>
      </w:rPr>
    </w:lvl>
    <w:lvl w:ilvl="1" w:tplc="AB50D072">
      <w:start w:val="1"/>
      <w:numFmt w:val="bullet"/>
      <w:lvlText w:val="o"/>
      <w:lvlJc w:val="left"/>
      <w:pPr>
        <w:ind w:left="1440" w:hanging="360"/>
      </w:pPr>
      <w:rPr>
        <w:rFonts w:ascii="Courier New" w:hAnsi="Courier New"/>
      </w:rPr>
    </w:lvl>
    <w:lvl w:ilvl="2" w:tplc="5BF42AEA">
      <w:start w:val="1"/>
      <w:numFmt w:val="bullet"/>
      <w:lvlText w:val=""/>
      <w:lvlJc w:val="left"/>
      <w:pPr>
        <w:ind w:left="2160" w:hanging="360"/>
      </w:pPr>
      <w:rPr>
        <w:rFonts w:ascii="Wingdings" w:hAnsi="Wingdings"/>
      </w:rPr>
    </w:lvl>
    <w:lvl w:ilvl="3" w:tplc="C9126090">
      <w:start w:val="1"/>
      <w:numFmt w:val="bullet"/>
      <w:lvlText w:val=""/>
      <w:lvlJc w:val="left"/>
      <w:pPr>
        <w:ind w:left="2880" w:hanging="360"/>
      </w:pPr>
      <w:rPr>
        <w:rFonts w:ascii="Symbol" w:hAnsi="Symbol"/>
      </w:rPr>
    </w:lvl>
    <w:lvl w:ilvl="4" w:tplc="D4E855E6">
      <w:start w:val="1"/>
      <w:numFmt w:val="bullet"/>
      <w:lvlText w:val="o"/>
      <w:lvlJc w:val="left"/>
      <w:pPr>
        <w:ind w:left="3600" w:hanging="360"/>
      </w:pPr>
      <w:rPr>
        <w:rFonts w:ascii="Courier New" w:hAnsi="Courier New"/>
      </w:rPr>
    </w:lvl>
    <w:lvl w:ilvl="5" w:tplc="D7F67A5C">
      <w:start w:val="1"/>
      <w:numFmt w:val="bullet"/>
      <w:lvlText w:val=""/>
      <w:lvlJc w:val="left"/>
      <w:pPr>
        <w:ind w:left="4320" w:hanging="360"/>
      </w:pPr>
      <w:rPr>
        <w:rFonts w:ascii="Wingdings" w:hAnsi="Wingdings"/>
      </w:rPr>
    </w:lvl>
    <w:lvl w:ilvl="6" w:tplc="82BE1440">
      <w:start w:val="1"/>
      <w:numFmt w:val="bullet"/>
      <w:lvlText w:val=""/>
      <w:lvlJc w:val="left"/>
      <w:pPr>
        <w:ind w:left="5040" w:hanging="360"/>
      </w:pPr>
      <w:rPr>
        <w:rFonts w:ascii="Symbol" w:hAnsi="Symbol"/>
      </w:rPr>
    </w:lvl>
    <w:lvl w:ilvl="7" w:tplc="2DE88182">
      <w:start w:val="1"/>
      <w:numFmt w:val="bullet"/>
      <w:lvlText w:val="o"/>
      <w:lvlJc w:val="left"/>
      <w:pPr>
        <w:ind w:left="5760" w:hanging="360"/>
      </w:pPr>
      <w:rPr>
        <w:rFonts w:ascii="Courier New" w:hAnsi="Courier New"/>
      </w:rPr>
    </w:lvl>
    <w:lvl w:ilvl="8" w:tplc="F2FEC5BC">
      <w:start w:val="1"/>
      <w:numFmt w:val="bullet"/>
      <w:lvlText w:val=""/>
      <w:lvlJc w:val="left"/>
      <w:pPr>
        <w:ind w:left="6480" w:hanging="360"/>
      </w:pPr>
      <w:rPr>
        <w:rFonts w:ascii="Wingdings" w:hAnsi="Wingdings"/>
      </w:rPr>
    </w:lvl>
  </w:abstractNum>
  <w:abstractNum w:abstractNumId="31" w15:restartNumberingAfterBreak="0">
    <w:nsid w:val="4CD978F9"/>
    <w:multiLevelType w:val="multilevel"/>
    <w:tmpl w:val="56E2A6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53202B32"/>
    <w:multiLevelType w:val="hybridMultilevel"/>
    <w:tmpl w:val="8AC2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F07C8"/>
    <w:multiLevelType w:val="hybridMultilevel"/>
    <w:tmpl w:val="68D074FE"/>
    <w:lvl w:ilvl="0" w:tplc="7910C3A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06122"/>
    <w:multiLevelType w:val="hybridMultilevel"/>
    <w:tmpl w:val="494C5B9A"/>
    <w:lvl w:ilvl="0" w:tplc="A48CFA82">
      <w:start w:val="1"/>
      <w:numFmt w:val="decimal"/>
      <w:lvlText w:val="%1."/>
      <w:lvlJc w:val="left"/>
      <w:pPr>
        <w:ind w:left="720" w:hanging="360"/>
      </w:pPr>
    </w:lvl>
    <w:lvl w:ilvl="1" w:tplc="EECC88E0">
      <w:start w:val="1"/>
      <w:numFmt w:val="lowerLetter"/>
      <w:lvlText w:val="%2."/>
      <w:lvlJc w:val="left"/>
      <w:pPr>
        <w:ind w:left="1440" w:hanging="360"/>
      </w:pPr>
    </w:lvl>
    <w:lvl w:ilvl="2" w:tplc="A3D23E46">
      <w:start w:val="1"/>
      <w:numFmt w:val="lowerRoman"/>
      <w:lvlText w:val="%3."/>
      <w:lvlJc w:val="right"/>
      <w:pPr>
        <w:ind w:left="2160" w:hanging="180"/>
      </w:pPr>
    </w:lvl>
    <w:lvl w:ilvl="3" w:tplc="8D3CA312">
      <w:start w:val="1"/>
      <w:numFmt w:val="decimal"/>
      <w:lvlText w:val="%4."/>
      <w:lvlJc w:val="left"/>
      <w:pPr>
        <w:ind w:left="2880" w:hanging="360"/>
      </w:pPr>
    </w:lvl>
    <w:lvl w:ilvl="4" w:tplc="5F580FAE">
      <w:start w:val="1"/>
      <w:numFmt w:val="lowerLetter"/>
      <w:lvlText w:val="%5."/>
      <w:lvlJc w:val="left"/>
      <w:pPr>
        <w:ind w:left="3600" w:hanging="360"/>
      </w:pPr>
    </w:lvl>
    <w:lvl w:ilvl="5" w:tplc="E104DC96">
      <w:start w:val="1"/>
      <w:numFmt w:val="lowerRoman"/>
      <w:lvlText w:val="%6."/>
      <w:lvlJc w:val="right"/>
      <w:pPr>
        <w:ind w:left="4320" w:hanging="180"/>
      </w:pPr>
    </w:lvl>
    <w:lvl w:ilvl="6" w:tplc="03201F46">
      <w:start w:val="1"/>
      <w:numFmt w:val="decimal"/>
      <w:lvlText w:val="%7."/>
      <w:lvlJc w:val="left"/>
      <w:pPr>
        <w:ind w:left="5040" w:hanging="360"/>
      </w:pPr>
    </w:lvl>
    <w:lvl w:ilvl="7" w:tplc="1D24662C">
      <w:start w:val="1"/>
      <w:numFmt w:val="lowerLetter"/>
      <w:lvlText w:val="%8."/>
      <w:lvlJc w:val="left"/>
      <w:pPr>
        <w:ind w:left="5760" w:hanging="360"/>
      </w:pPr>
    </w:lvl>
    <w:lvl w:ilvl="8" w:tplc="FD044E4E">
      <w:start w:val="1"/>
      <w:numFmt w:val="lowerRoman"/>
      <w:lvlText w:val="%9."/>
      <w:lvlJc w:val="right"/>
      <w:pPr>
        <w:ind w:left="6480" w:hanging="180"/>
      </w:pPr>
    </w:lvl>
  </w:abstractNum>
  <w:abstractNum w:abstractNumId="35" w15:restartNumberingAfterBreak="0">
    <w:nsid w:val="575939EC"/>
    <w:multiLevelType w:val="hybridMultilevel"/>
    <w:tmpl w:val="2D186406"/>
    <w:lvl w:ilvl="0" w:tplc="263C299E">
      <w:start w:val="1"/>
      <w:numFmt w:val="upperRoman"/>
      <w:lvlText w:val="%1."/>
      <w:lvlJc w:val="left"/>
      <w:pPr>
        <w:ind w:left="1080" w:hanging="720"/>
      </w:pPr>
    </w:lvl>
    <w:lvl w:ilvl="1" w:tplc="01428A52">
      <w:start w:val="1"/>
      <w:numFmt w:val="lowerLetter"/>
      <w:lvlText w:val="%2."/>
      <w:lvlJc w:val="left"/>
      <w:pPr>
        <w:ind w:left="1440" w:hanging="360"/>
      </w:pPr>
    </w:lvl>
    <w:lvl w:ilvl="2" w:tplc="E1180D70">
      <w:start w:val="1"/>
      <w:numFmt w:val="lowerRoman"/>
      <w:lvlText w:val="%3."/>
      <w:lvlJc w:val="right"/>
      <w:pPr>
        <w:ind w:left="2160" w:hanging="180"/>
      </w:pPr>
    </w:lvl>
    <w:lvl w:ilvl="3" w:tplc="C6567E10">
      <w:start w:val="1"/>
      <w:numFmt w:val="decimal"/>
      <w:lvlText w:val="%4."/>
      <w:lvlJc w:val="left"/>
      <w:pPr>
        <w:ind w:left="2880" w:hanging="360"/>
      </w:pPr>
    </w:lvl>
    <w:lvl w:ilvl="4" w:tplc="A61AC7D4">
      <w:start w:val="1"/>
      <w:numFmt w:val="lowerLetter"/>
      <w:lvlText w:val="%5."/>
      <w:lvlJc w:val="left"/>
      <w:pPr>
        <w:ind w:left="3600" w:hanging="360"/>
      </w:pPr>
    </w:lvl>
    <w:lvl w:ilvl="5" w:tplc="B98EF252">
      <w:start w:val="1"/>
      <w:numFmt w:val="lowerRoman"/>
      <w:lvlText w:val="%6."/>
      <w:lvlJc w:val="right"/>
      <w:pPr>
        <w:ind w:left="4320" w:hanging="180"/>
      </w:pPr>
    </w:lvl>
    <w:lvl w:ilvl="6" w:tplc="C028598A">
      <w:start w:val="1"/>
      <w:numFmt w:val="decimal"/>
      <w:lvlText w:val="%7."/>
      <w:lvlJc w:val="left"/>
      <w:pPr>
        <w:ind w:left="5040" w:hanging="360"/>
      </w:pPr>
    </w:lvl>
    <w:lvl w:ilvl="7" w:tplc="7E805890">
      <w:start w:val="1"/>
      <w:numFmt w:val="lowerLetter"/>
      <w:lvlText w:val="%8."/>
      <w:lvlJc w:val="left"/>
      <w:pPr>
        <w:ind w:left="5760" w:hanging="360"/>
      </w:pPr>
    </w:lvl>
    <w:lvl w:ilvl="8" w:tplc="116263B4">
      <w:start w:val="1"/>
      <w:numFmt w:val="lowerRoman"/>
      <w:lvlText w:val="%9."/>
      <w:lvlJc w:val="right"/>
      <w:pPr>
        <w:ind w:left="6480" w:hanging="180"/>
      </w:pPr>
    </w:lvl>
  </w:abstractNum>
  <w:abstractNum w:abstractNumId="36" w15:restartNumberingAfterBreak="0">
    <w:nsid w:val="639A629D"/>
    <w:multiLevelType w:val="hybridMultilevel"/>
    <w:tmpl w:val="BDA85D06"/>
    <w:lvl w:ilvl="0" w:tplc="D0447C22">
      <w:start w:val="2"/>
      <w:numFmt w:val="decimal"/>
      <w:lvlText w:val="%1."/>
      <w:lvlJc w:val="left"/>
      <w:pPr>
        <w:ind w:left="3240" w:hanging="360"/>
      </w:pPr>
      <w:rPr>
        <w:rFonts w:hint="default"/>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3D64E10"/>
    <w:multiLevelType w:val="hybridMultilevel"/>
    <w:tmpl w:val="11B0D5BE"/>
    <w:lvl w:ilvl="0" w:tplc="2EEC6EE4">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67743"/>
    <w:multiLevelType w:val="hybridMultilevel"/>
    <w:tmpl w:val="0818C6DC"/>
    <w:lvl w:ilvl="0" w:tplc="EE06F692">
      <w:start w:val="1"/>
      <w:numFmt w:val="bullet"/>
      <w:lvlText w:val=""/>
      <w:lvlJc w:val="left"/>
      <w:pPr>
        <w:ind w:left="720" w:hanging="360"/>
      </w:pPr>
      <w:rPr>
        <w:rFonts w:ascii="Symbol" w:hAnsi="Symbol"/>
      </w:rPr>
    </w:lvl>
    <w:lvl w:ilvl="1" w:tplc="DE46C4A2">
      <w:start w:val="1"/>
      <w:numFmt w:val="bullet"/>
      <w:lvlText w:val="o"/>
      <w:lvlJc w:val="left"/>
      <w:pPr>
        <w:ind w:left="1440" w:hanging="360"/>
      </w:pPr>
      <w:rPr>
        <w:rFonts w:ascii="Courier New" w:hAnsi="Courier New"/>
      </w:rPr>
    </w:lvl>
    <w:lvl w:ilvl="2" w:tplc="360A8964">
      <w:start w:val="1"/>
      <w:numFmt w:val="bullet"/>
      <w:lvlText w:val=""/>
      <w:lvlJc w:val="left"/>
      <w:pPr>
        <w:ind w:left="2160" w:hanging="360"/>
      </w:pPr>
      <w:rPr>
        <w:rFonts w:ascii="Wingdings" w:hAnsi="Wingdings"/>
      </w:rPr>
    </w:lvl>
    <w:lvl w:ilvl="3" w:tplc="5D1ECFA8">
      <w:start w:val="1"/>
      <w:numFmt w:val="bullet"/>
      <w:lvlText w:val=""/>
      <w:lvlJc w:val="left"/>
      <w:pPr>
        <w:ind w:left="2880" w:hanging="360"/>
      </w:pPr>
      <w:rPr>
        <w:rFonts w:ascii="Symbol" w:hAnsi="Symbol"/>
      </w:rPr>
    </w:lvl>
    <w:lvl w:ilvl="4" w:tplc="F3CA1158">
      <w:start w:val="1"/>
      <w:numFmt w:val="bullet"/>
      <w:lvlText w:val="o"/>
      <w:lvlJc w:val="left"/>
      <w:pPr>
        <w:ind w:left="3600" w:hanging="360"/>
      </w:pPr>
      <w:rPr>
        <w:rFonts w:ascii="Courier New" w:hAnsi="Courier New"/>
      </w:rPr>
    </w:lvl>
    <w:lvl w:ilvl="5" w:tplc="AE742864">
      <w:start w:val="1"/>
      <w:numFmt w:val="bullet"/>
      <w:lvlText w:val=""/>
      <w:lvlJc w:val="left"/>
      <w:pPr>
        <w:ind w:left="4320" w:hanging="360"/>
      </w:pPr>
      <w:rPr>
        <w:rFonts w:ascii="Wingdings" w:hAnsi="Wingdings"/>
      </w:rPr>
    </w:lvl>
    <w:lvl w:ilvl="6" w:tplc="DE948992">
      <w:start w:val="1"/>
      <w:numFmt w:val="bullet"/>
      <w:lvlText w:val=""/>
      <w:lvlJc w:val="left"/>
      <w:pPr>
        <w:ind w:left="5040" w:hanging="360"/>
      </w:pPr>
      <w:rPr>
        <w:rFonts w:ascii="Symbol" w:hAnsi="Symbol"/>
      </w:rPr>
    </w:lvl>
    <w:lvl w:ilvl="7" w:tplc="1A42D690">
      <w:start w:val="1"/>
      <w:numFmt w:val="bullet"/>
      <w:lvlText w:val="o"/>
      <w:lvlJc w:val="left"/>
      <w:pPr>
        <w:ind w:left="5760" w:hanging="360"/>
      </w:pPr>
      <w:rPr>
        <w:rFonts w:ascii="Courier New" w:hAnsi="Courier New"/>
      </w:rPr>
    </w:lvl>
    <w:lvl w:ilvl="8" w:tplc="FF32EB0C">
      <w:start w:val="1"/>
      <w:numFmt w:val="bullet"/>
      <w:lvlText w:val=""/>
      <w:lvlJc w:val="left"/>
      <w:pPr>
        <w:ind w:left="6480" w:hanging="360"/>
      </w:pPr>
      <w:rPr>
        <w:rFonts w:ascii="Wingdings" w:hAnsi="Wingdings"/>
      </w:rPr>
    </w:lvl>
  </w:abstractNum>
  <w:abstractNum w:abstractNumId="39" w15:restartNumberingAfterBreak="0">
    <w:nsid w:val="68E61EE4"/>
    <w:multiLevelType w:val="hybridMultilevel"/>
    <w:tmpl w:val="734E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651C86"/>
    <w:multiLevelType w:val="hybridMultilevel"/>
    <w:tmpl w:val="45508FD8"/>
    <w:lvl w:ilvl="0" w:tplc="B2FAAA54">
      <w:start w:val="1"/>
      <w:numFmt w:val="decimal"/>
      <w:lvlText w:val="%1."/>
      <w:lvlJc w:val="left"/>
      <w:pPr>
        <w:ind w:left="720" w:hanging="360"/>
      </w:p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82DEFDDC">
      <w:start w:val="1"/>
      <w:numFmt w:val="decimal"/>
      <w:lvlText w:val="%4."/>
      <w:lvlJc w:val="left"/>
      <w:pPr>
        <w:ind w:left="2880" w:hanging="360"/>
      </w:p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41" w15:restartNumberingAfterBreak="0">
    <w:nsid w:val="71B61DC5"/>
    <w:multiLevelType w:val="hybridMultilevel"/>
    <w:tmpl w:val="9642DB5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49D0B22"/>
    <w:multiLevelType w:val="hybridMultilevel"/>
    <w:tmpl w:val="3488C474"/>
    <w:lvl w:ilvl="0" w:tplc="9C26DDDC">
      <w:start w:val="1"/>
      <w:numFmt w:val="decimal"/>
      <w:lvlText w:val="%1."/>
      <w:lvlJc w:val="left"/>
      <w:pPr>
        <w:ind w:left="720" w:hanging="360"/>
      </w:pPr>
    </w:lvl>
    <w:lvl w:ilvl="1" w:tplc="CA64FB48">
      <w:start w:val="1"/>
      <w:numFmt w:val="lowerLetter"/>
      <w:lvlText w:val="%2."/>
      <w:lvlJc w:val="left"/>
      <w:pPr>
        <w:ind w:left="1440" w:hanging="360"/>
      </w:pPr>
    </w:lvl>
    <w:lvl w:ilvl="2" w:tplc="8B92FA78">
      <w:start w:val="1"/>
      <w:numFmt w:val="lowerRoman"/>
      <w:lvlText w:val="%3."/>
      <w:lvlJc w:val="right"/>
      <w:pPr>
        <w:ind w:left="2160" w:hanging="180"/>
      </w:pPr>
    </w:lvl>
    <w:lvl w:ilvl="3" w:tplc="59AEC094">
      <w:start w:val="1"/>
      <w:numFmt w:val="decimal"/>
      <w:lvlText w:val="%4."/>
      <w:lvlJc w:val="left"/>
      <w:pPr>
        <w:ind w:left="2880" w:hanging="360"/>
      </w:pPr>
    </w:lvl>
    <w:lvl w:ilvl="4" w:tplc="7D187C1C">
      <w:start w:val="1"/>
      <w:numFmt w:val="lowerLetter"/>
      <w:lvlText w:val="%5."/>
      <w:lvlJc w:val="left"/>
      <w:pPr>
        <w:ind w:left="3600" w:hanging="360"/>
      </w:pPr>
    </w:lvl>
    <w:lvl w:ilvl="5" w:tplc="A300B11E">
      <w:start w:val="1"/>
      <w:numFmt w:val="lowerRoman"/>
      <w:lvlText w:val="%6."/>
      <w:lvlJc w:val="right"/>
      <w:pPr>
        <w:ind w:left="4320" w:hanging="180"/>
      </w:pPr>
    </w:lvl>
    <w:lvl w:ilvl="6" w:tplc="3DD21112">
      <w:start w:val="1"/>
      <w:numFmt w:val="decimal"/>
      <w:lvlText w:val="%7."/>
      <w:lvlJc w:val="left"/>
      <w:pPr>
        <w:ind w:left="5040" w:hanging="360"/>
      </w:pPr>
    </w:lvl>
    <w:lvl w:ilvl="7" w:tplc="61E8673C">
      <w:start w:val="1"/>
      <w:numFmt w:val="lowerLetter"/>
      <w:lvlText w:val="%8."/>
      <w:lvlJc w:val="left"/>
      <w:pPr>
        <w:ind w:left="5760" w:hanging="360"/>
      </w:pPr>
    </w:lvl>
    <w:lvl w:ilvl="8" w:tplc="D80E1C04">
      <w:start w:val="1"/>
      <w:numFmt w:val="lowerRoman"/>
      <w:lvlText w:val="%9."/>
      <w:lvlJc w:val="right"/>
      <w:pPr>
        <w:ind w:left="6480" w:hanging="180"/>
      </w:pPr>
    </w:lvl>
  </w:abstractNum>
  <w:abstractNum w:abstractNumId="43" w15:restartNumberingAfterBreak="0">
    <w:nsid w:val="781C2288"/>
    <w:multiLevelType w:val="hybridMultilevel"/>
    <w:tmpl w:val="FDD204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BC21CC5"/>
    <w:multiLevelType w:val="hybridMultilevel"/>
    <w:tmpl w:val="BEC88EE0"/>
    <w:lvl w:ilvl="0" w:tplc="E7BCA1B4">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10F8F"/>
    <w:multiLevelType w:val="hybridMultilevel"/>
    <w:tmpl w:val="AB58D146"/>
    <w:lvl w:ilvl="0" w:tplc="552CDB38">
      <w:start w:val="1"/>
      <w:numFmt w:val="decimal"/>
      <w:lvlText w:val="%1."/>
      <w:lvlJc w:val="left"/>
      <w:pPr>
        <w:ind w:left="720" w:hanging="360"/>
      </w:pPr>
    </w:lvl>
    <w:lvl w:ilvl="1" w:tplc="7ABE285C">
      <w:start w:val="1"/>
      <w:numFmt w:val="lowerLetter"/>
      <w:lvlText w:val="%2."/>
      <w:lvlJc w:val="left"/>
      <w:pPr>
        <w:ind w:left="1440" w:hanging="360"/>
      </w:pPr>
    </w:lvl>
    <w:lvl w:ilvl="2" w:tplc="D604F8D8">
      <w:start w:val="1"/>
      <w:numFmt w:val="lowerRoman"/>
      <w:lvlText w:val="%3."/>
      <w:lvlJc w:val="right"/>
      <w:pPr>
        <w:ind w:left="2160" w:hanging="180"/>
      </w:pPr>
    </w:lvl>
    <w:lvl w:ilvl="3" w:tplc="0C6AA3AA">
      <w:start w:val="1"/>
      <w:numFmt w:val="decimal"/>
      <w:lvlText w:val="%4."/>
      <w:lvlJc w:val="left"/>
      <w:pPr>
        <w:ind w:left="2880" w:hanging="360"/>
      </w:pPr>
    </w:lvl>
    <w:lvl w:ilvl="4" w:tplc="23C6D824">
      <w:start w:val="1"/>
      <w:numFmt w:val="lowerLetter"/>
      <w:lvlText w:val="%5."/>
      <w:lvlJc w:val="left"/>
      <w:pPr>
        <w:ind w:left="3600" w:hanging="360"/>
      </w:pPr>
    </w:lvl>
    <w:lvl w:ilvl="5" w:tplc="84EAAB6E">
      <w:start w:val="1"/>
      <w:numFmt w:val="lowerRoman"/>
      <w:lvlText w:val="%6."/>
      <w:lvlJc w:val="right"/>
      <w:pPr>
        <w:ind w:left="4320" w:hanging="180"/>
      </w:pPr>
    </w:lvl>
    <w:lvl w:ilvl="6" w:tplc="049C2336">
      <w:start w:val="1"/>
      <w:numFmt w:val="decimal"/>
      <w:lvlText w:val="%7."/>
      <w:lvlJc w:val="left"/>
      <w:pPr>
        <w:ind w:left="5040" w:hanging="360"/>
      </w:pPr>
    </w:lvl>
    <w:lvl w:ilvl="7" w:tplc="56E059F6">
      <w:start w:val="1"/>
      <w:numFmt w:val="lowerLetter"/>
      <w:lvlText w:val="%8."/>
      <w:lvlJc w:val="left"/>
      <w:pPr>
        <w:ind w:left="5760" w:hanging="360"/>
      </w:pPr>
    </w:lvl>
    <w:lvl w:ilvl="8" w:tplc="BDA62B72">
      <w:start w:val="1"/>
      <w:numFmt w:val="lowerRoman"/>
      <w:lvlText w:val="%9."/>
      <w:lvlJc w:val="right"/>
      <w:pPr>
        <w:ind w:left="6480" w:hanging="180"/>
      </w:pPr>
    </w:lvl>
  </w:abstractNum>
  <w:abstractNum w:abstractNumId="46" w15:restartNumberingAfterBreak="0">
    <w:nsid w:val="7F8154CB"/>
    <w:multiLevelType w:val="hybridMultilevel"/>
    <w:tmpl w:val="88B405E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45476076">
    <w:abstractNumId w:val="28"/>
  </w:num>
  <w:num w:numId="2" w16cid:durableId="423847938">
    <w:abstractNumId w:val="25"/>
  </w:num>
  <w:num w:numId="3" w16cid:durableId="978533697">
    <w:abstractNumId w:val="38"/>
  </w:num>
  <w:num w:numId="4" w16cid:durableId="1830708146">
    <w:abstractNumId w:val="18"/>
  </w:num>
  <w:num w:numId="5" w16cid:durableId="1401100571">
    <w:abstractNumId w:val="30"/>
  </w:num>
  <w:num w:numId="6" w16cid:durableId="2010912758">
    <w:abstractNumId w:val="9"/>
  </w:num>
  <w:num w:numId="7" w16cid:durableId="1403717827">
    <w:abstractNumId w:val="8"/>
  </w:num>
  <w:num w:numId="8" w16cid:durableId="591428660">
    <w:abstractNumId w:val="34"/>
  </w:num>
  <w:num w:numId="9" w16cid:durableId="215630980">
    <w:abstractNumId w:val="7"/>
  </w:num>
  <w:num w:numId="10" w16cid:durableId="1942764417">
    <w:abstractNumId w:val="0"/>
  </w:num>
  <w:num w:numId="11" w16cid:durableId="1641181270">
    <w:abstractNumId w:val="10"/>
  </w:num>
  <w:num w:numId="12" w16cid:durableId="222838496">
    <w:abstractNumId w:val="2"/>
  </w:num>
  <w:num w:numId="13" w16cid:durableId="546718539">
    <w:abstractNumId w:val="26"/>
  </w:num>
  <w:num w:numId="14" w16cid:durableId="1185904349">
    <w:abstractNumId w:val="45"/>
  </w:num>
  <w:num w:numId="15" w16cid:durableId="292100597">
    <w:abstractNumId w:val="21"/>
  </w:num>
  <w:num w:numId="16" w16cid:durableId="1469938225">
    <w:abstractNumId w:val="42"/>
  </w:num>
  <w:num w:numId="17" w16cid:durableId="1164319119">
    <w:abstractNumId w:val="1"/>
  </w:num>
  <w:num w:numId="18" w16cid:durableId="421603738">
    <w:abstractNumId w:val="35"/>
  </w:num>
  <w:num w:numId="19" w16cid:durableId="592204957">
    <w:abstractNumId w:val="40"/>
  </w:num>
  <w:num w:numId="20" w16cid:durableId="1755585259">
    <w:abstractNumId w:val="32"/>
  </w:num>
  <w:num w:numId="21" w16cid:durableId="1643387663">
    <w:abstractNumId w:val="33"/>
  </w:num>
  <w:num w:numId="22" w16cid:durableId="1219170499">
    <w:abstractNumId w:val="39"/>
  </w:num>
  <w:num w:numId="23" w16cid:durableId="1911965338">
    <w:abstractNumId w:val="31"/>
  </w:num>
  <w:num w:numId="24" w16cid:durableId="1561557731">
    <w:abstractNumId w:val="27"/>
  </w:num>
  <w:num w:numId="25" w16cid:durableId="1296790593">
    <w:abstractNumId w:val="15"/>
  </w:num>
  <w:num w:numId="26" w16cid:durableId="1791701035">
    <w:abstractNumId w:val="20"/>
  </w:num>
  <w:num w:numId="27" w16cid:durableId="1163935518">
    <w:abstractNumId w:val="17"/>
  </w:num>
  <w:num w:numId="28" w16cid:durableId="1738552659">
    <w:abstractNumId w:val="14"/>
  </w:num>
  <w:num w:numId="29" w16cid:durableId="312876758">
    <w:abstractNumId w:val="6"/>
  </w:num>
  <w:num w:numId="30" w16cid:durableId="1426533487">
    <w:abstractNumId w:val="46"/>
  </w:num>
  <w:num w:numId="31" w16cid:durableId="578179134">
    <w:abstractNumId w:val="13"/>
  </w:num>
  <w:num w:numId="32" w16cid:durableId="2068216454">
    <w:abstractNumId w:val="5"/>
    <w:lvlOverride w:ilvl="0">
      <w:startOverride w:val="1"/>
    </w:lvlOverride>
    <w:lvlOverride w:ilvl="1"/>
    <w:lvlOverride w:ilvl="2"/>
    <w:lvlOverride w:ilvl="3"/>
    <w:lvlOverride w:ilvl="4"/>
    <w:lvlOverride w:ilvl="5"/>
    <w:lvlOverride w:ilvl="6"/>
    <w:lvlOverride w:ilvl="7"/>
    <w:lvlOverride w:ilvl="8"/>
  </w:num>
  <w:num w:numId="33" w16cid:durableId="369887537">
    <w:abstractNumId w:val="19"/>
  </w:num>
  <w:num w:numId="34" w16cid:durableId="1947274687">
    <w:abstractNumId w:val="16"/>
  </w:num>
  <w:num w:numId="35" w16cid:durableId="510220272">
    <w:abstractNumId w:val="43"/>
  </w:num>
  <w:num w:numId="36" w16cid:durableId="391077525">
    <w:abstractNumId w:val="41"/>
  </w:num>
  <w:num w:numId="37" w16cid:durableId="220799298">
    <w:abstractNumId w:val="12"/>
  </w:num>
  <w:num w:numId="38" w16cid:durableId="1740595946">
    <w:abstractNumId w:val="29"/>
  </w:num>
  <w:num w:numId="39" w16cid:durableId="85349649">
    <w:abstractNumId w:val="3"/>
  </w:num>
  <w:num w:numId="40" w16cid:durableId="1702317621">
    <w:abstractNumId w:val="11"/>
  </w:num>
  <w:num w:numId="41" w16cid:durableId="142550410">
    <w:abstractNumId w:val="37"/>
  </w:num>
  <w:num w:numId="42" w16cid:durableId="1964261589">
    <w:abstractNumId w:val="4"/>
  </w:num>
  <w:num w:numId="43" w16cid:durableId="43915029">
    <w:abstractNumId w:val="23"/>
  </w:num>
  <w:num w:numId="44" w16cid:durableId="221914320">
    <w:abstractNumId w:val="22"/>
  </w:num>
  <w:num w:numId="45" w16cid:durableId="1001003281">
    <w:abstractNumId w:val="36"/>
  </w:num>
  <w:num w:numId="46" w16cid:durableId="99230404">
    <w:abstractNumId w:val="24"/>
  </w:num>
  <w:num w:numId="47" w16cid:durableId="9105549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28C"/>
    <w:rsid w:val="0000202D"/>
    <w:rsid w:val="000328CE"/>
    <w:rsid w:val="00041BD9"/>
    <w:rsid w:val="00045399"/>
    <w:rsid w:val="0005312D"/>
    <w:rsid w:val="0005447C"/>
    <w:rsid w:val="00057D3C"/>
    <w:rsid w:val="00080F42"/>
    <w:rsid w:val="000905E3"/>
    <w:rsid w:val="0009437D"/>
    <w:rsid w:val="000950E0"/>
    <w:rsid w:val="000C0A20"/>
    <w:rsid w:val="000C3646"/>
    <w:rsid w:val="000C4663"/>
    <w:rsid w:val="000C642B"/>
    <w:rsid w:val="000D08D7"/>
    <w:rsid w:val="000D0BB5"/>
    <w:rsid w:val="000D1366"/>
    <w:rsid w:val="000F7E95"/>
    <w:rsid w:val="00102349"/>
    <w:rsid w:val="001030FC"/>
    <w:rsid w:val="00124D91"/>
    <w:rsid w:val="001367BC"/>
    <w:rsid w:val="001403A1"/>
    <w:rsid w:val="00150F18"/>
    <w:rsid w:val="0017243D"/>
    <w:rsid w:val="0019406C"/>
    <w:rsid w:val="001A0A87"/>
    <w:rsid w:val="001B077D"/>
    <w:rsid w:val="001B3CE4"/>
    <w:rsid w:val="001C159D"/>
    <w:rsid w:val="001C345C"/>
    <w:rsid w:val="001D7F40"/>
    <w:rsid w:val="00214C7C"/>
    <w:rsid w:val="00220287"/>
    <w:rsid w:val="00222D55"/>
    <w:rsid w:val="00225B6A"/>
    <w:rsid w:val="0022673E"/>
    <w:rsid w:val="00241A99"/>
    <w:rsid w:val="00247A3B"/>
    <w:rsid w:val="00272C51"/>
    <w:rsid w:val="00292DEA"/>
    <w:rsid w:val="0029416D"/>
    <w:rsid w:val="00294E4B"/>
    <w:rsid w:val="00296265"/>
    <w:rsid w:val="002B113F"/>
    <w:rsid w:val="002B3CF2"/>
    <w:rsid w:val="002B62C7"/>
    <w:rsid w:val="002C19FB"/>
    <w:rsid w:val="002F5411"/>
    <w:rsid w:val="002F5BE8"/>
    <w:rsid w:val="00311631"/>
    <w:rsid w:val="00317519"/>
    <w:rsid w:val="00335B9E"/>
    <w:rsid w:val="00345DC1"/>
    <w:rsid w:val="0034612D"/>
    <w:rsid w:val="00357949"/>
    <w:rsid w:val="00361EE0"/>
    <w:rsid w:val="00364672"/>
    <w:rsid w:val="00373F4D"/>
    <w:rsid w:val="00381D4E"/>
    <w:rsid w:val="003A12B2"/>
    <w:rsid w:val="003A1CE3"/>
    <w:rsid w:val="003B2415"/>
    <w:rsid w:val="003B2763"/>
    <w:rsid w:val="003D02AF"/>
    <w:rsid w:val="003D7C32"/>
    <w:rsid w:val="003E3FED"/>
    <w:rsid w:val="003F109F"/>
    <w:rsid w:val="0040141A"/>
    <w:rsid w:val="00407737"/>
    <w:rsid w:val="0041040F"/>
    <w:rsid w:val="00423530"/>
    <w:rsid w:val="00427E03"/>
    <w:rsid w:val="004309AA"/>
    <w:rsid w:val="0043238B"/>
    <w:rsid w:val="00434CA7"/>
    <w:rsid w:val="004410D2"/>
    <w:rsid w:val="0044305B"/>
    <w:rsid w:val="00450A6F"/>
    <w:rsid w:val="00454E38"/>
    <w:rsid w:val="004610C4"/>
    <w:rsid w:val="0046602B"/>
    <w:rsid w:val="004669DD"/>
    <w:rsid w:val="00470BA7"/>
    <w:rsid w:val="00471A23"/>
    <w:rsid w:val="004749F9"/>
    <w:rsid w:val="004762D6"/>
    <w:rsid w:val="00480D87"/>
    <w:rsid w:val="00485A70"/>
    <w:rsid w:val="00486134"/>
    <w:rsid w:val="00490D23"/>
    <w:rsid w:val="00496E2D"/>
    <w:rsid w:val="004A70E0"/>
    <w:rsid w:val="004C30E0"/>
    <w:rsid w:val="004C61EC"/>
    <w:rsid w:val="004D00A0"/>
    <w:rsid w:val="004D5E8B"/>
    <w:rsid w:val="004D7ABA"/>
    <w:rsid w:val="004E557A"/>
    <w:rsid w:val="004E7E1E"/>
    <w:rsid w:val="00501D92"/>
    <w:rsid w:val="00510A0D"/>
    <w:rsid w:val="0051552F"/>
    <w:rsid w:val="005244AF"/>
    <w:rsid w:val="00532ADC"/>
    <w:rsid w:val="005344CB"/>
    <w:rsid w:val="00537773"/>
    <w:rsid w:val="0054094B"/>
    <w:rsid w:val="0054160A"/>
    <w:rsid w:val="00544EDB"/>
    <w:rsid w:val="00550457"/>
    <w:rsid w:val="00560271"/>
    <w:rsid w:val="005640DB"/>
    <w:rsid w:val="00584072"/>
    <w:rsid w:val="00584B5D"/>
    <w:rsid w:val="005F7AC1"/>
    <w:rsid w:val="00610F28"/>
    <w:rsid w:val="00613DF7"/>
    <w:rsid w:val="006161E9"/>
    <w:rsid w:val="006226D9"/>
    <w:rsid w:val="0063173F"/>
    <w:rsid w:val="00647227"/>
    <w:rsid w:val="006545DD"/>
    <w:rsid w:val="0067217F"/>
    <w:rsid w:val="00681996"/>
    <w:rsid w:val="00693B4C"/>
    <w:rsid w:val="006A714F"/>
    <w:rsid w:val="006B328D"/>
    <w:rsid w:val="006B4BBB"/>
    <w:rsid w:val="006B6E6A"/>
    <w:rsid w:val="006B72BA"/>
    <w:rsid w:val="006C16DB"/>
    <w:rsid w:val="006E016A"/>
    <w:rsid w:val="006F511D"/>
    <w:rsid w:val="00706978"/>
    <w:rsid w:val="007272E8"/>
    <w:rsid w:val="00741005"/>
    <w:rsid w:val="007432D1"/>
    <w:rsid w:val="00756892"/>
    <w:rsid w:val="00786348"/>
    <w:rsid w:val="007A68AB"/>
    <w:rsid w:val="007F03F4"/>
    <w:rsid w:val="007F6188"/>
    <w:rsid w:val="00805A19"/>
    <w:rsid w:val="00810C76"/>
    <w:rsid w:val="008173A7"/>
    <w:rsid w:val="00823F37"/>
    <w:rsid w:val="00826BF5"/>
    <w:rsid w:val="00835CD5"/>
    <w:rsid w:val="00836428"/>
    <w:rsid w:val="00841797"/>
    <w:rsid w:val="00842792"/>
    <w:rsid w:val="00847555"/>
    <w:rsid w:val="00853C48"/>
    <w:rsid w:val="008540AC"/>
    <w:rsid w:val="008663CF"/>
    <w:rsid w:val="00876A15"/>
    <w:rsid w:val="00883A41"/>
    <w:rsid w:val="00886E18"/>
    <w:rsid w:val="00886E6E"/>
    <w:rsid w:val="00894015"/>
    <w:rsid w:val="0089691B"/>
    <w:rsid w:val="008A57A1"/>
    <w:rsid w:val="008C1911"/>
    <w:rsid w:val="008D0E10"/>
    <w:rsid w:val="008D3EC8"/>
    <w:rsid w:val="008E2223"/>
    <w:rsid w:val="008F052A"/>
    <w:rsid w:val="008F3A6B"/>
    <w:rsid w:val="0090719D"/>
    <w:rsid w:val="00914C06"/>
    <w:rsid w:val="00915419"/>
    <w:rsid w:val="00917F14"/>
    <w:rsid w:val="009211AA"/>
    <w:rsid w:val="009265DC"/>
    <w:rsid w:val="009310AB"/>
    <w:rsid w:val="0093304B"/>
    <w:rsid w:val="00933D7D"/>
    <w:rsid w:val="00947042"/>
    <w:rsid w:val="00951ADF"/>
    <w:rsid w:val="00960E6B"/>
    <w:rsid w:val="00964667"/>
    <w:rsid w:val="00971E2F"/>
    <w:rsid w:val="0098242A"/>
    <w:rsid w:val="00982C36"/>
    <w:rsid w:val="009A4250"/>
    <w:rsid w:val="009B3324"/>
    <w:rsid w:val="009B3DAC"/>
    <w:rsid w:val="009B7410"/>
    <w:rsid w:val="009C3E48"/>
    <w:rsid w:val="009D1648"/>
    <w:rsid w:val="009E0350"/>
    <w:rsid w:val="009E76EB"/>
    <w:rsid w:val="00A1151D"/>
    <w:rsid w:val="00A22BE8"/>
    <w:rsid w:val="00A24A1D"/>
    <w:rsid w:val="00A25635"/>
    <w:rsid w:val="00A25961"/>
    <w:rsid w:val="00A53462"/>
    <w:rsid w:val="00A54B85"/>
    <w:rsid w:val="00A554C4"/>
    <w:rsid w:val="00A71171"/>
    <w:rsid w:val="00A72390"/>
    <w:rsid w:val="00A8190C"/>
    <w:rsid w:val="00A84DCE"/>
    <w:rsid w:val="00A96599"/>
    <w:rsid w:val="00AA0D28"/>
    <w:rsid w:val="00AA2814"/>
    <w:rsid w:val="00AA3E9C"/>
    <w:rsid w:val="00AC0F70"/>
    <w:rsid w:val="00AD748B"/>
    <w:rsid w:val="00AE435E"/>
    <w:rsid w:val="00AE47F8"/>
    <w:rsid w:val="00AE61C1"/>
    <w:rsid w:val="00AE71B8"/>
    <w:rsid w:val="00AE7B7E"/>
    <w:rsid w:val="00AF2501"/>
    <w:rsid w:val="00AF2AA1"/>
    <w:rsid w:val="00AF4B18"/>
    <w:rsid w:val="00AF5B7B"/>
    <w:rsid w:val="00B0006E"/>
    <w:rsid w:val="00B03E37"/>
    <w:rsid w:val="00B1287C"/>
    <w:rsid w:val="00B17474"/>
    <w:rsid w:val="00B2574A"/>
    <w:rsid w:val="00B33667"/>
    <w:rsid w:val="00B42EAF"/>
    <w:rsid w:val="00B532DA"/>
    <w:rsid w:val="00B70D95"/>
    <w:rsid w:val="00B717D3"/>
    <w:rsid w:val="00B73884"/>
    <w:rsid w:val="00B80098"/>
    <w:rsid w:val="00BA492E"/>
    <w:rsid w:val="00BB231A"/>
    <w:rsid w:val="00BC1A8B"/>
    <w:rsid w:val="00BF24B1"/>
    <w:rsid w:val="00BF24EF"/>
    <w:rsid w:val="00BF3F4C"/>
    <w:rsid w:val="00C13478"/>
    <w:rsid w:val="00C20C6A"/>
    <w:rsid w:val="00C306C5"/>
    <w:rsid w:val="00C32BCF"/>
    <w:rsid w:val="00C36455"/>
    <w:rsid w:val="00C36EA1"/>
    <w:rsid w:val="00C40674"/>
    <w:rsid w:val="00C47205"/>
    <w:rsid w:val="00C620A5"/>
    <w:rsid w:val="00C6398B"/>
    <w:rsid w:val="00C71776"/>
    <w:rsid w:val="00C73D75"/>
    <w:rsid w:val="00C77341"/>
    <w:rsid w:val="00C975F5"/>
    <w:rsid w:val="00CA1CE0"/>
    <w:rsid w:val="00CA2357"/>
    <w:rsid w:val="00CA4BFE"/>
    <w:rsid w:val="00CA5EF0"/>
    <w:rsid w:val="00CB61CF"/>
    <w:rsid w:val="00CC150F"/>
    <w:rsid w:val="00CD2B9F"/>
    <w:rsid w:val="00CD4A4C"/>
    <w:rsid w:val="00CD675E"/>
    <w:rsid w:val="00CE1267"/>
    <w:rsid w:val="00CF646D"/>
    <w:rsid w:val="00D027F5"/>
    <w:rsid w:val="00D068F6"/>
    <w:rsid w:val="00D12B0B"/>
    <w:rsid w:val="00D13DBB"/>
    <w:rsid w:val="00D3328C"/>
    <w:rsid w:val="00D35E23"/>
    <w:rsid w:val="00D401FC"/>
    <w:rsid w:val="00D43E2C"/>
    <w:rsid w:val="00D53720"/>
    <w:rsid w:val="00D54C1C"/>
    <w:rsid w:val="00D65B07"/>
    <w:rsid w:val="00D70318"/>
    <w:rsid w:val="00D7071D"/>
    <w:rsid w:val="00D76E9F"/>
    <w:rsid w:val="00D869A8"/>
    <w:rsid w:val="00D9131D"/>
    <w:rsid w:val="00DA4B85"/>
    <w:rsid w:val="00DB5889"/>
    <w:rsid w:val="00DC2D0A"/>
    <w:rsid w:val="00DD7636"/>
    <w:rsid w:val="00DF1364"/>
    <w:rsid w:val="00DF2879"/>
    <w:rsid w:val="00DF5BA9"/>
    <w:rsid w:val="00E10F8E"/>
    <w:rsid w:val="00E202A0"/>
    <w:rsid w:val="00E21402"/>
    <w:rsid w:val="00E241E6"/>
    <w:rsid w:val="00E30179"/>
    <w:rsid w:val="00E65AC1"/>
    <w:rsid w:val="00E72F8D"/>
    <w:rsid w:val="00E77A2A"/>
    <w:rsid w:val="00E83F99"/>
    <w:rsid w:val="00E944E6"/>
    <w:rsid w:val="00E96B69"/>
    <w:rsid w:val="00EB6BA4"/>
    <w:rsid w:val="00ED214E"/>
    <w:rsid w:val="00ED5A45"/>
    <w:rsid w:val="00ED790D"/>
    <w:rsid w:val="00EE32AC"/>
    <w:rsid w:val="00EE53C0"/>
    <w:rsid w:val="00EF157C"/>
    <w:rsid w:val="00EF58FF"/>
    <w:rsid w:val="00EF5E82"/>
    <w:rsid w:val="00F016AD"/>
    <w:rsid w:val="00F06DAF"/>
    <w:rsid w:val="00F10E40"/>
    <w:rsid w:val="00F12A07"/>
    <w:rsid w:val="00F16720"/>
    <w:rsid w:val="00F22371"/>
    <w:rsid w:val="00F31D13"/>
    <w:rsid w:val="00F34793"/>
    <w:rsid w:val="00F53606"/>
    <w:rsid w:val="00F61AF7"/>
    <w:rsid w:val="00F95774"/>
    <w:rsid w:val="00F95D16"/>
    <w:rsid w:val="00FA233A"/>
    <w:rsid w:val="00FD1570"/>
    <w:rsid w:val="00FD1E93"/>
    <w:rsid w:val="00FE3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B35B1"/>
  <w15:docId w15:val="{28AED2FB-489D-44F4-8A93-0AFEC358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341"/>
    <w:rPr>
      <w:rFonts w:ascii="Tahoma" w:hAnsi="Tahoma" w:cs="Tahoma"/>
      <w:sz w:val="16"/>
      <w:szCs w:val="16"/>
    </w:rPr>
  </w:style>
  <w:style w:type="paragraph" w:styleId="ListParagraph">
    <w:name w:val="List Paragraph"/>
    <w:basedOn w:val="Normal"/>
    <w:uiPriority w:val="34"/>
    <w:qFormat/>
    <w:rsid w:val="00ED214E"/>
    <w:pPr>
      <w:ind w:left="720"/>
      <w:contextualSpacing/>
    </w:pPr>
  </w:style>
  <w:style w:type="character" w:styleId="CommentReference">
    <w:name w:val="annotation reference"/>
    <w:basedOn w:val="DefaultParagraphFont"/>
    <w:uiPriority w:val="99"/>
    <w:semiHidden/>
    <w:unhideWhenUsed/>
    <w:rsid w:val="002B113F"/>
    <w:rPr>
      <w:sz w:val="16"/>
      <w:szCs w:val="16"/>
    </w:rPr>
  </w:style>
  <w:style w:type="paragraph" w:styleId="CommentText">
    <w:name w:val="annotation text"/>
    <w:basedOn w:val="Normal"/>
    <w:link w:val="CommentTextChar"/>
    <w:uiPriority w:val="99"/>
    <w:semiHidden/>
    <w:unhideWhenUsed/>
    <w:rsid w:val="002B113F"/>
    <w:pPr>
      <w:spacing w:line="240" w:lineRule="auto"/>
    </w:pPr>
    <w:rPr>
      <w:sz w:val="20"/>
      <w:szCs w:val="20"/>
    </w:rPr>
  </w:style>
  <w:style w:type="character" w:customStyle="1" w:styleId="CommentTextChar">
    <w:name w:val="Comment Text Char"/>
    <w:basedOn w:val="DefaultParagraphFont"/>
    <w:link w:val="CommentText"/>
    <w:uiPriority w:val="99"/>
    <w:semiHidden/>
    <w:rsid w:val="002B113F"/>
    <w:rPr>
      <w:sz w:val="20"/>
      <w:szCs w:val="20"/>
    </w:rPr>
  </w:style>
  <w:style w:type="paragraph" w:styleId="CommentSubject">
    <w:name w:val="annotation subject"/>
    <w:basedOn w:val="CommentText"/>
    <w:next w:val="CommentText"/>
    <w:link w:val="CommentSubjectChar"/>
    <w:uiPriority w:val="99"/>
    <w:semiHidden/>
    <w:unhideWhenUsed/>
    <w:rsid w:val="002B113F"/>
    <w:rPr>
      <w:b/>
      <w:bCs/>
    </w:rPr>
  </w:style>
  <w:style w:type="character" w:customStyle="1" w:styleId="CommentSubjectChar">
    <w:name w:val="Comment Subject Char"/>
    <w:basedOn w:val="CommentTextChar"/>
    <w:link w:val="CommentSubject"/>
    <w:uiPriority w:val="99"/>
    <w:semiHidden/>
    <w:rsid w:val="002B113F"/>
    <w:rPr>
      <w:b/>
      <w:bCs/>
      <w:sz w:val="20"/>
      <w:szCs w:val="20"/>
    </w:rPr>
  </w:style>
  <w:style w:type="paragraph" w:styleId="Revision">
    <w:name w:val="Revision"/>
    <w:hidden/>
    <w:uiPriority w:val="99"/>
    <w:semiHidden/>
    <w:rsid w:val="004610C4"/>
    <w:pPr>
      <w:spacing w:after="0" w:line="240" w:lineRule="auto"/>
    </w:pPr>
  </w:style>
  <w:style w:type="paragraph" w:styleId="Header">
    <w:name w:val="header"/>
    <w:basedOn w:val="Normal"/>
    <w:link w:val="HeaderChar"/>
    <w:uiPriority w:val="99"/>
    <w:unhideWhenUsed/>
    <w:rsid w:val="00A25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35"/>
  </w:style>
  <w:style w:type="paragraph" w:styleId="Footer">
    <w:name w:val="footer"/>
    <w:basedOn w:val="Normal"/>
    <w:link w:val="FooterChar"/>
    <w:uiPriority w:val="99"/>
    <w:unhideWhenUsed/>
    <w:rsid w:val="00A25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35"/>
  </w:style>
  <w:style w:type="paragraph" w:styleId="NormalWeb">
    <w:name w:val="Normal (Web)"/>
    <w:basedOn w:val="Normal"/>
    <w:uiPriority w:val="99"/>
    <w:unhideWhenUsed/>
    <w:rsid w:val="00B532DA"/>
    <w:pPr>
      <w:spacing w:before="100" w:beforeAutospacing="1" w:after="100" w:afterAutospacing="1" w:line="240" w:lineRule="auto"/>
    </w:pPr>
    <w:rPr>
      <w:rFonts w:ascii="Times New Roman" w:hAnsi="Times New Roman" w:cs="Times New Roman"/>
      <w:sz w:val="20"/>
      <w:szCs w:val="20"/>
    </w:rPr>
  </w:style>
  <w:style w:type="character" w:styleId="Hyperlink">
    <w:name w:val="Hyperlink"/>
    <w:uiPriority w:val="99"/>
    <w:unhideWhenUsed/>
    <w:rsid w:val="00B33667"/>
    <w:rPr>
      <w:rFonts w:cs="Times New Roman"/>
      <w:color w:val="0000FF"/>
      <w:u w:val="single"/>
    </w:rPr>
  </w:style>
  <w:style w:type="character" w:customStyle="1" w:styleId="apple-converted-space">
    <w:name w:val="apple-converted-space"/>
    <w:basedOn w:val="DefaultParagraphFont"/>
    <w:rsid w:val="00C3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4517">
      <w:bodyDiv w:val="1"/>
      <w:marLeft w:val="0"/>
      <w:marRight w:val="0"/>
      <w:marTop w:val="0"/>
      <w:marBottom w:val="0"/>
      <w:divBdr>
        <w:top w:val="none" w:sz="0" w:space="0" w:color="auto"/>
        <w:left w:val="none" w:sz="0" w:space="0" w:color="auto"/>
        <w:bottom w:val="none" w:sz="0" w:space="0" w:color="auto"/>
        <w:right w:val="none" w:sz="0" w:space="0" w:color="auto"/>
      </w:divBdr>
    </w:div>
    <w:div w:id="1630816869">
      <w:bodyDiv w:val="1"/>
      <w:marLeft w:val="0"/>
      <w:marRight w:val="0"/>
      <w:marTop w:val="0"/>
      <w:marBottom w:val="0"/>
      <w:divBdr>
        <w:top w:val="none" w:sz="0" w:space="0" w:color="auto"/>
        <w:left w:val="none" w:sz="0" w:space="0" w:color="auto"/>
        <w:bottom w:val="none" w:sz="0" w:space="0" w:color="auto"/>
        <w:right w:val="none" w:sz="0" w:space="0" w:color="auto"/>
      </w:divBdr>
    </w:div>
    <w:div w:id="1635677146">
      <w:bodyDiv w:val="1"/>
      <w:marLeft w:val="0"/>
      <w:marRight w:val="0"/>
      <w:marTop w:val="0"/>
      <w:marBottom w:val="0"/>
      <w:divBdr>
        <w:top w:val="none" w:sz="0" w:space="0" w:color="auto"/>
        <w:left w:val="none" w:sz="0" w:space="0" w:color="auto"/>
        <w:bottom w:val="none" w:sz="0" w:space="0" w:color="auto"/>
        <w:right w:val="none" w:sz="0" w:space="0" w:color="auto"/>
      </w:divBdr>
      <w:divsChild>
        <w:div w:id="505754657">
          <w:marLeft w:val="0"/>
          <w:marRight w:val="0"/>
          <w:marTop w:val="0"/>
          <w:marBottom w:val="0"/>
          <w:divBdr>
            <w:top w:val="none" w:sz="0" w:space="0" w:color="auto"/>
            <w:left w:val="none" w:sz="0" w:space="0" w:color="auto"/>
            <w:bottom w:val="none" w:sz="0" w:space="0" w:color="auto"/>
            <w:right w:val="none" w:sz="0" w:space="0" w:color="auto"/>
          </w:divBdr>
          <w:divsChild>
            <w:div w:id="236131654">
              <w:marLeft w:val="0"/>
              <w:marRight w:val="0"/>
              <w:marTop w:val="0"/>
              <w:marBottom w:val="0"/>
              <w:divBdr>
                <w:top w:val="none" w:sz="0" w:space="0" w:color="auto"/>
                <w:left w:val="none" w:sz="0" w:space="0" w:color="auto"/>
                <w:bottom w:val="none" w:sz="0" w:space="0" w:color="auto"/>
                <w:right w:val="none" w:sz="0" w:space="0" w:color="auto"/>
              </w:divBdr>
              <w:divsChild>
                <w:div w:id="1381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9344">
      <w:bodyDiv w:val="1"/>
      <w:marLeft w:val="0"/>
      <w:marRight w:val="0"/>
      <w:marTop w:val="0"/>
      <w:marBottom w:val="0"/>
      <w:divBdr>
        <w:top w:val="none" w:sz="0" w:space="0" w:color="auto"/>
        <w:left w:val="none" w:sz="0" w:space="0" w:color="auto"/>
        <w:bottom w:val="none" w:sz="0" w:space="0" w:color="auto"/>
        <w:right w:val="none" w:sz="0" w:space="0" w:color="auto"/>
      </w:divBdr>
    </w:div>
    <w:div w:id="1848599245">
      <w:bodyDiv w:val="1"/>
      <w:marLeft w:val="0"/>
      <w:marRight w:val="0"/>
      <w:marTop w:val="0"/>
      <w:marBottom w:val="0"/>
      <w:divBdr>
        <w:top w:val="none" w:sz="0" w:space="0" w:color="auto"/>
        <w:left w:val="none" w:sz="0" w:space="0" w:color="auto"/>
        <w:bottom w:val="none" w:sz="0" w:space="0" w:color="auto"/>
        <w:right w:val="none" w:sz="0" w:space="0" w:color="auto"/>
      </w:divBdr>
      <w:divsChild>
        <w:div w:id="1041634111">
          <w:marLeft w:val="0"/>
          <w:marRight w:val="0"/>
          <w:marTop w:val="0"/>
          <w:marBottom w:val="0"/>
          <w:divBdr>
            <w:top w:val="none" w:sz="0" w:space="0" w:color="auto"/>
            <w:left w:val="none" w:sz="0" w:space="0" w:color="auto"/>
            <w:bottom w:val="none" w:sz="0" w:space="0" w:color="auto"/>
            <w:right w:val="none" w:sz="0" w:space="0" w:color="auto"/>
          </w:divBdr>
          <w:divsChild>
            <w:div w:id="1184052216">
              <w:marLeft w:val="0"/>
              <w:marRight w:val="0"/>
              <w:marTop w:val="0"/>
              <w:marBottom w:val="0"/>
              <w:divBdr>
                <w:top w:val="none" w:sz="0" w:space="0" w:color="auto"/>
                <w:left w:val="none" w:sz="0" w:space="0" w:color="auto"/>
                <w:bottom w:val="none" w:sz="0" w:space="0" w:color="auto"/>
                <w:right w:val="none" w:sz="0" w:space="0" w:color="auto"/>
              </w:divBdr>
              <w:divsChild>
                <w:div w:id="633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020D-5567-4E3E-8ED9-042D7D18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RandyLubert</dc:creator>
  <cp:lastModifiedBy>Rothman, Michele</cp:lastModifiedBy>
  <cp:revision>2</cp:revision>
  <cp:lastPrinted>2020-10-09T00:23:00Z</cp:lastPrinted>
  <dcterms:created xsi:type="dcterms:W3CDTF">2022-10-25T02:41:00Z</dcterms:created>
  <dcterms:modified xsi:type="dcterms:W3CDTF">2022-10-25T02:41:00Z</dcterms:modified>
</cp:coreProperties>
</file>